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A13" w:rsidRDefault="00F35A13" w:rsidP="00F35A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 работы </w:t>
      </w:r>
      <w:r w:rsidRPr="00FC4C28">
        <w:rPr>
          <w:rFonts w:ascii="Times New Roman" w:hAnsi="Times New Roman" w:cs="Times New Roman"/>
          <w:i/>
          <w:sz w:val="24"/>
          <w:szCs w:val="24"/>
        </w:rPr>
        <w:t xml:space="preserve">РМО учителей 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естественно-научных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дисциплин </w:t>
      </w:r>
      <w:r w:rsidRPr="00FC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Балахтинского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</w:p>
    <w:p w:rsidR="005E4967" w:rsidRPr="005E4967" w:rsidRDefault="005E4967" w:rsidP="005E49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5E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Современные образовательные технологии на уроках естественно-научного цикла как условие эффективности и качества образования в школе.</w:t>
      </w:r>
    </w:p>
    <w:p w:rsidR="00F35A13" w:rsidRPr="005E4967" w:rsidRDefault="004F5B39" w:rsidP="004F5B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3"/>
          <w:szCs w:val="23"/>
        </w:rPr>
        <w:t>Развитие профессиональной компетентности и педагогического мастерства учителей естественнонаучного цикла как условие обеспечения качества знаний учащихся по биологии в условиях введения ФГОС ООО.</w:t>
      </w:r>
    </w:p>
    <w:p w:rsidR="00F35A13" w:rsidRPr="00FC4C28" w:rsidRDefault="00F35A13" w:rsidP="00F35A13">
      <w:pPr>
        <w:jc w:val="both"/>
        <w:rPr>
          <w:rFonts w:ascii="Times New Roman" w:hAnsi="Times New Roman" w:cs="Times New Roman"/>
          <w:sz w:val="24"/>
          <w:szCs w:val="24"/>
        </w:rPr>
      </w:pPr>
      <w:r w:rsidRPr="00FC4C28">
        <w:rPr>
          <w:rFonts w:ascii="Times New Roman" w:hAnsi="Times New Roman" w:cs="Times New Roman"/>
          <w:b/>
          <w:sz w:val="24"/>
          <w:szCs w:val="24"/>
        </w:rPr>
        <w:t>Цель:</w:t>
      </w:r>
      <w:r w:rsidRPr="00FC4C28">
        <w:rPr>
          <w:rFonts w:ascii="Times New Roman" w:hAnsi="Times New Roman" w:cs="Times New Roman"/>
          <w:sz w:val="24"/>
          <w:szCs w:val="24"/>
        </w:rPr>
        <w:t xml:space="preserve"> Повышение профессионально-педагогической компетенции учителя для осуществления качественного образования обучающихся.</w:t>
      </w:r>
    </w:p>
    <w:p w:rsidR="00F35A13" w:rsidRDefault="004F5B39" w:rsidP="004F5B39">
      <w:p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>повышение профессионального уровня и педагогического мастерства учителей естественнонаучного цикла в соответствии с реальными потребностями современной системы образования, оказание методической поддержки педагогам.</w:t>
      </w:r>
    </w:p>
    <w:p w:rsidR="004F5B39" w:rsidRDefault="004F5B39" w:rsidP="004F5B3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Задачи МО: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Непрерывно совершенствовать уровень педагогического мастерства учителей, их эрудиции и компетентности в области преподавания предметов естественнонаучного цикла через самообразование, участие в творческих мастерских, использование современных информационных технологий.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Повышение качества образования в соответствии с основным положением Концепции развития образования в РФ.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Использовать современные подходы к организации работы с одаренными детьми.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Совершенствовать работу по подготовке учащихся к ЕГЭ, ОГЭ; создать условия для эффективной подготовки к ОГЭ, ЕГЭ.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Овладеть и передавать учащимся практические навыки организации исследовательской и проектной деятельности. </w:t>
      </w:r>
    </w:p>
    <w:p w:rsidR="004F5B39" w:rsidRDefault="004F5B39" w:rsidP="004F5B39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Совершенствовать формы и методы мониторинга за состоянием преподавания учебных дисциплин с целью повышения качества образования. </w:t>
      </w:r>
    </w:p>
    <w:p w:rsidR="004F5B39" w:rsidRDefault="004F5B39" w:rsidP="004F5B39">
      <w:pPr>
        <w:pStyle w:val="Default"/>
        <w:spacing w:after="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</w:t>
      </w:r>
      <w:r>
        <w:rPr>
          <w:sz w:val="23"/>
          <w:szCs w:val="23"/>
        </w:rPr>
        <w:t>Реализация принципов преемственности в обучении между начальным и средним звеньями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4F5B39" w:rsidRDefault="004F5B39" w:rsidP="004F5B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Использование дистанционных образовательных технологий </w:t>
      </w:r>
    </w:p>
    <w:p w:rsidR="004F5B39" w:rsidRDefault="004F5B39" w:rsidP="004F5B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A13" w:rsidRDefault="00F35A13" w:rsidP="00F35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FC4C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733"/>
        <w:gridCol w:w="4049"/>
        <w:gridCol w:w="2277"/>
        <w:gridCol w:w="2277"/>
      </w:tblGrid>
      <w:tr w:rsidR="005E4967" w:rsidTr="005E4967">
        <w:tc>
          <w:tcPr>
            <w:tcW w:w="301" w:type="pct"/>
          </w:tcPr>
          <w:p w:rsidR="005E4967" w:rsidRP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9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50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50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E4967" w:rsidTr="005E4967">
        <w:tc>
          <w:tcPr>
            <w:tcW w:w="301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9" w:type="pct"/>
          </w:tcPr>
          <w:p w:rsidR="005E4967" w:rsidRPr="003A1664" w:rsidRDefault="003A1664" w:rsidP="003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967" w:rsidRPr="003A1664"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2019-2020 учебный год.</w:t>
            </w:r>
          </w:p>
          <w:p w:rsidR="005E4967" w:rsidRPr="003A1664" w:rsidRDefault="003A1664" w:rsidP="003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967" w:rsidRPr="003A1664"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ЕГЭ - 2020.</w:t>
            </w:r>
          </w:p>
          <w:p w:rsidR="005E4967" w:rsidRPr="003A1664" w:rsidRDefault="003A1664" w:rsidP="003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4967" w:rsidRPr="003A1664">
              <w:rPr>
                <w:rFonts w:ascii="Times New Roman" w:hAnsi="Times New Roman" w:cs="Times New Roman"/>
                <w:sz w:val="24"/>
                <w:szCs w:val="24"/>
              </w:rPr>
              <w:t>ОГЭ и ЕГЭ – 2021. Методы подготовки в новых условиях.</w:t>
            </w:r>
          </w:p>
          <w:p w:rsidR="005E4967" w:rsidRPr="003A1664" w:rsidRDefault="003A1664" w:rsidP="003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E4967" w:rsidRPr="003A166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РМО на 2020-2021 учебный год.</w:t>
            </w:r>
          </w:p>
          <w:p w:rsidR="005E4967" w:rsidRDefault="005E4967" w:rsidP="005E49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E4967" w:rsidRPr="005E4967" w:rsidRDefault="005E4967" w:rsidP="00F3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0" w:type="pct"/>
          </w:tcPr>
          <w:p w:rsidR="005E4967" w:rsidRPr="005E4967" w:rsidRDefault="005E4967" w:rsidP="00F3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967"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 w:rsidRPr="005E4967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5E4967" w:rsidTr="005E4967">
        <w:tc>
          <w:tcPr>
            <w:tcW w:w="301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199" w:type="pct"/>
          </w:tcPr>
          <w:p w:rsidR="005E4967" w:rsidRPr="003A1664" w:rsidRDefault="003629F2" w:rsidP="003A166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A1664">
              <w:rPr>
                <w:bCs/>
                <w:sz w:val="23"/>
                <w:szCs w:val="23"/>
              </w:rPr>
              <w:t>1. Контролирующие и формирующие задания по ЕНГ.</w:t>
            </w:r>
          </w:p>
          <w:p w:rsidR="003A1664" w:rsidRPr="003A1664" w:rsidRDefault="003A1664" w:rsidP="003A1664">
            <w:pPr>
              <w:pStyle w:val="Default"/>
              <w:jc w:val="both"/>
              <w:rPr>
                <w:sz w:val="23"/>
                <w:szCs w:val="23"/>
              </w:rPr>
            </w:pPr>
            <w:r w:rsidRPr="003A1664">
              <w:rPr>
                <w:sz w:val="23"/>
                <w:szCs w:val="23"/>
              </w:rPr>
              <w:t xml:space="preserve">2.Обобщение педагогического опыта (по подготовке к ЕГЭ, ОГЭ, по темам </w:t>
            </w:r>
            <w:r w:rsidRPr="003A1664">
              <w:rPr>
                <w:sz w:val="23"/>
                <w:szCs w:val="23"/>
              </w:rPr>
              <w:lastRenderedPageBreak/>
              <w:t>самообразования, по реализации ООО ФГОС в 5-10 классах</w:t>
            </w:r>
            <w:r>
              <w:rPr>
                <w:sz w:val="23"/>
                <w:szCs w:val="23"/>
              </w:rPr>
              <w:t xml:space="preserve"> и т.д.</w:t>
            </w:r>
            <w:r w:rsidRPr="003A1664">
              <w:rPr>
                <w:sz w:val="23"/>
                <w:szCs w:val="23"/>
              </w:rPr>
              <w:t xml:space="preserve">). </w:t>
            </w:r>
          </w:p>
          <w:p w:rsidR="003629F2" w:rsidRPr="003A1664" w:rsidRDefault="003629F2" w:rsidP="003629F2">
            <w:pPr>
              <w:pStyle w:val="Default"/>
              <w:jc w:val="both"/>
              <w:rPr>
                <w:sz w:val="23"/>
                <w:szCs w:val="23"/>
              </w:rPr>
            </w:pPr>
            <w:r w:rsidRPr="003A1664">
              <w:rPr>
                <w:sz w:val="23"/>
                <w:szCs w:val="23"/>
              </w:rPr>
              <w:t>3. «ЕГЭ -2021. Методы подготовки в новых условиях»</w:t>
            </w:r>
          </w:p>
          <w:p w:rsidR="003629F2" w:rsidRPr="003A1664" w:rsidRDefault="003629F2" w:rsidP="004F5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0" w:type="pct"/>
          </w:tcPr>
          <w:p w:rsidR="005E4967" w:rsidRDefault="003629F2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250" w:type="pct"/>
          </w:tcPr>
          <w:p w:rsidR="005E4967" w:rsidRPr="003A1664" w:rsidRDefault="003A1664" w:rsidP="00F3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64">
              <w:rPr>
                <w:rFonts w:ascii="Times New Roman" w:hAnsi="Times New Roman" w:cs="Times New Roman"/>
                <w:sz w:val="24"/>
                <w:szCs w:val="24"/>
              </w:rPr>
              <w:t>Учителя естественно научных дисциплин</w:t>
            </w:r>
          </w:p>
        </w:tc>
      </w:tr>
      <w:tr w:rsidR="005E4967" w:rsidTr="005E4967">
        <w:tc>
          <w:tcPr>
            <w:tcW w:w="301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pct"/>
          </w:tcPr>
          <w:p w:rsidR="004F5B39" w:rsidRPr="003A1664" w:rsidRDefault="003A1664" w:rsidP="004F5B39">
            <w:pPr>
              <w:pStyle w:val="Default"/>
              <w:jc w:val="both"/>
              <w:rPr>
                <w:sz w:val="23"/>
                <w:szCs w:val="23"/>
              </w:rPr>
            </w:pPr>
            <w:r w:rsidRPr="003A1664">
              <w:rPr>
                <w:sz w:val="23"/>
                <w:szCs w:val="23"/>
              </w:rPr>
              <w:t>1</w:t>
            </w:r>
            <w:r w:rsidR="003629F2" w:rsidRPr="003A1664">
              <w:rPr>
                <w:sz w:val="23"/>
                <w:szCs w:val="23"/>
              </w:rPr>
              <w:t>. «ЕГЭ</w:t>
            </w:r>
            <w:r w:rsidR="004F5B39" w:rsidRPr="003A1664">
              <w:rPr>
                <w:sz w:val="23"/>
                <w:szCs w:val="23"/>
              </w:rPr>
              <w:t xml:space="preserve"> -2021. Методы подготовки в новых условиях» </w:t>
            </w:r>
          </w:p>
          <w:p w:rsidR="005E4967" w:rsidRPr="003A1664" w:rsidRDefault="003A1664" w:rsidP="004F5B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166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4F5B39" w:rsidRPr="003A1664">
              <w:rPr>
                <w:rFonts w:ascii="Times New Roman" w:hAnsi="Times New Roman" w:cs="Times New Roman"/>
                <w:sz w:val="23"/>
                <w:szCs w:val="23"/>
              </w:rPr>
              <w:t xml:space="preserve">.Технологии работы с одаренными детьми. </w:t>
            </w:r>
          </w:p>
          <w:p w:rsidR="003A1664" w:rsidRPr="003A1664" w:rsidRDefault="003A1664" w:rsidP="003A1664">
            <w:pPr>
              <w:pStyle w:val="Default"/>
              <w:jc w:val="both"/>
              <w:rPr>
                <w:sz w:val="23"/>
                <w:szCs w:val="23"/>
              </w:rPr>
            </w:pPr>
            <w:r w:rsidRPr="003A1664">
              <w:rPr>
                <w:sz w:val="23"/>
                <w:szCs w:val="23"/>
              </w:rPr>
              <w:t>3.Обобщение педагогического опыта (по подготовке к ЕГЭ, ОГЭ, по темам самообразования, по реализации ООО ФГОС в 5-10 классах</w:t>
            </w:r>
            <w:r>
              <w:rPr>
                <w:sz w:val="23"/>
                <w:szCs w:val="23"/>
              </w:rPr>
              <w:t xml:space="preserve"> и т.д.</w:t>
            </w:r>
            <w:r w:rsidRPr="003A1664">
              <w:rPr>
                <w:sz w:val="23"/>
                <w:szCs w:val="23"/>
              </w:rPr>
              <w:t xml:space="preserve">). </w:t>
            </w:r>
          </w:p>
          <w:p w:rsidR="003A1664" w:rsidRPr="003A1664" w:rsidRDefault="003A1664" w:rsidP="004F5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E4967" w:rsidRDefault="004F5B39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250" w:type="pct"/>
          </w:tcPr>
          <w:p w:rsidR="005E4967" w:rsidRDefault="003A1664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64">
              <w:rPr>
                <w:rFonts w:ascii="Times New Roman" w:hAnsi="Times New Roman" w:cs="Times New Roman"/>
                <w:sz w:val="24"/>
                <w:szCs w:val="24"/>
              </w:rPr>
              <w:t>Учителя естественно научных дисциплин</w:t>
            </w:r>
          </w:p>
        </w:tc>
      </w:tr>
      <w:tr w:rsidR="005E4967" w:rsidTr="005E4967">
        <w:tc>
          <w:tcPr>
            <w:tcW w:w="301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pct"/>
          </w:tcPr>
          <w:p w:rsidR="003A1664" w:rsidRPr="003A1664" w:rsidRDefault="003A1664" w:rsidP="003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2020-2021</w:t>
            </w:r>
            <w:r w:rsidRPr="003A16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F5B39" w:rsidRDefault="003A1664" w:rsidP="004F5B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B39">
              <w:rPr>
                <w:sz w:val="23"/>
                <w:szCs w:val="23"/>
              </w:rPr>
              <w:t xml:space="preserve">.Планирование работы </w:t>
            </w:r>
            <w:r>
              <w:rPr>
                <w:sz w:val="23"/>
                <w:szCs w:val="23"/>
              </w:rPr>
              <w:t>Р</w:t>
            </w:r>
            <w:r w:rsidR="004F5B39">
              <w:rPr>
                <w:sz w:val="23"/>
                <w:szCs w:val="23"/>
              </w:rPr>
              <w:t xml:space="preserve">МО на 2021-2022уч. год. </w:t>
            </w:r>
          </w:p>
          <w:p w:rsidR="004F5B39" w:rsidRDefault="003A1664" w:rsidP="004F5B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B39">
              <w:rPr>
                <w:sz w:val="23"/>
                <w:szCs w:val="23"/>
              </w:rPr>
              <w:t>.Обобщение педагогического опыта (по подготовке к ЕГЭ, ОГЭ, по темам самообразования, по реализации ООО ФГОС в 5-10 классах</w:t>
            </w:r>
            <w:r>
              <w:rPr>
                <w:sz w:val="23"/>
                <w:szCs w:val="23"/>
              </w:rPr>
              <w:t xml:space="preserve"> и т.д.</w:t>
            </w:r>
            <w:r w:rsidR="004F5B39">
              <w:rPr>
                <w:sz w:val="23"/>
                <w:szCs w:val="23"/>
              </w:rPr>
              <w:t xml:space="preserve">). </w:t>
            </w:r>
          </w:p>
          <w:p w:rsidR="005E4967" w:rsidRDefault="004F5B39" w:rsidP="004F5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0" w:type="pct"/>
          </w:tcPr>
          <w:p w:rsidR="005E4967" w:rsidRDefault="004F5B39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50" w:type="pct"/>
          </w:tcPr>
          <w:p w:rsidR="005E4967" w:rsidRDefault="003A1664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64">
              <w:rPr>
                <w:rFonts w:ascii="Times New Roman" w:hAnsi="Times New Roman" w:cs="Times New Roman"/>
                <w:sz w:val="24"/>
                <w:szCs w:val="24"/>
              </w:rPr>
              <w:t>Учителя естественно научных дисциплин</w:t>
            </w:r>
          </w:p>
        </w:tc>
      </w:tr>
      <w:tr w:rsidR="005E4967" w:rsidTr="005E4967">
        <w:tc>
          <w:tcPr>
            <w:tcW w:w="301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E4967" w:rsidRDefault="005E4967" w:rsidP="00F35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967" w:rsidRPr="00D85D0E" w:rsidRDefault="005E4967" w:rsidP="00F35A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A13" w:rsidRDefault="00F35A13" w:rsidP="00F3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A13" w:rsidRDefault="00F35A13" w:rsidP="00F35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r w:rsidRPr="00D85D0E">
        <w:rPr>
          <w:rFonts w:ascii="Times New Roman" w:hAnsi="Times New Roman" w:cs="Times New Roman"/>
          <w:sz w:val="24"/>
          <w:szCs w:val="24"/>
        </w:rPr>
        <w:t>учителей естественно-научн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  Г.Н.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Иккес</w:t>
      </w:r>
      <w:proofErr w:type="spellEnd"/>
    </w:p>
    <w:p w:rsidR="00F35A13" w:rsidRDefault="00F35A13" w:rsidP="00F3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015" w:rsidRDefault="00A20015"/>
    <w:sectPr w:rsidR="00A2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E1F"/>
    <w:multiLevelType w:val="hybridMultilevel"/>
    <w:tmpl w:val="B9B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14265"/>
    <w:multiLevelType w:val="hybridMultilevel"/>
    <w:tmpl w:val="B9B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88"/>
    <w:rsid w:val="003629F2"/>
    <w:rsid w:val="003A1664"/>
    <w:rsid w:val="004F5B39"/>
    <w:rsid w:val="005A2D88"/>
    <w:rsid w:val="005C07ED"/>
    <w:rsid w:val="005E4967"/>
    <w:rsid w:val="00A20015"/>
    <w:rsid w:val="00AB66EA"/>
    <w:rsid w:val="00F3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8DD"/>
  <w15:chartTrackingRefBased/>
  <w15:docId w15:val="{4B42C154-8FBA-4CFB-9287-A4D3637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13"/>
    <w:pPr>
      <w:ind w:left="720"/>
      <w:contextualSpacing/>
    </w:pPr>
  </w:style>
  <w:style w:type="table" w:styleId="a4">
    <w:name w:val="Table Grid"/>
    <w:basedOn w:val="a1"/>
    <w:uiPriority w:val="39"/>
    <w:rsid w:val="005E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Химия</cp:lastModifiedBy>
  <cp:revision>6</cp:revision>
  <dcterms:created xsi:type="dcterms:W3CDTF">2020-11-30T13:20:00Z</dcterms:created>
  <dcterms:modified xsi:type="dcterms:W3CDTF">2021-01-18T07:38:00Z</dcterms:modified>
</cp:coreProperties>
</file>