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C0" w:rsidRPr="00C43E7A" w:rsidRDefault="00536593" w:rsidP="006D5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7A">
        <w:rPr>
          <w:rFonts w:ascii="Times New Roman" w:hAnsi="Times New Roman" w:cs="Times New Roman"/>
          <w:b/>
          <w:sz w:val="28"/>
          <w:szCs w:val="28"/>
        </w:rPr>
        <w:t>Положение о предметной школе «Пифагор»</w:t>
      </w:r>
    </w:p>
    <w:p w:rsidR="00001D39" w:rsidRDefault="00001D39" w:rsidP="006D51F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30CF5" w:rsidRPr="00C43E7A" w:rsidRDefault="00330CF5" w:rsidP="006D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E7A">
        <w:rPr>
          <w:rStyle w:val="a3"/>
          <w:rFonts w:ascii="Times New Roman" w:hAnsi="Times New Roman" w:cs="Times New Roman"/>
          <w:sz w:val="28"/>
          <w:szCs w:val="28"/>
        </w:rPr>
        <w:t>1. Общие положения</w:t>
      </w:r>
    </w:p>
    <w:p w:rsidR="00330CF5" w:rsidRPr="00C43E7A" w:rsidRDefault="00330CF5" w:rsidP="006D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E7A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</w:t>
      </w:r>
      <w:r w:rsidR="00001D39">
        <w:rPr>
          <w:rFonts w:ascii="Times New Roman" w:hAnsi="Times New Roman" w:cs="Times New Roman"/>
          <w:sz w:val="28"/>
          <w:szCs w:val="28"/>
        </w:rPr>
        <w:t xml:space="preserve">и с Законом РФ «Об образовании»; </w:t>
      </w:r>
      <w:r w:rsidR="00001D39" w:rsidRPr="00001D39">
        <w:rPr>
          <w:rFonts w:ascii="Times New Roman" w:hAnsi="Times New Roman" w:cs="Times New Roman"/>
          <w:sz w:val="28"/>
          <w:szCs w:val="28"/>
        </w:rPr>
        <w:t>Концепции развития математического образования в Российской Федерации, утверждён</w:t>
      </w:r>
      <w:r w:rsidR="00001D39">
        <w:rPr>
          <w:rFonts w:ascii="Times New Roman" w:hAnsi="Times New Roman" w:cs="Times New Roman"/>
          <w:sz w:val="28"/>
          <w:szCs w:val="28"/>
        </w:rPr>
        <w:t>ной</w:t>
      </w:r>
      <w:r w:rsidR="00001D39" w:rsidRPr="00001D3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24.декабря 2013 г. № 2506-р</w:t>
      </w:r>
      <w:r w:rsidR="00001D39">
        <w:rPr>
          <w:rFonts w:ascii="Times New Roman" w:hAnsi="Times New Roman" w:cs="Times New Roman"/>
          <w:sz w:val="28"/>
          <w:szCs w:val="28"/>
        </w:rPr>
        <w:t xml:space="preserve">; </w:t>
      </w:r>
      <w:r w:rsidR="00001D39" w:rsidRPr="00001D39">
        <w:rPr>
          <w:rFonts w:ascii="Times New Roman" w:hAnsi="Times New Roman" w:cs="Times New Roman"/>
          <w:sz w:val="28"/>
          <w:szCs w:val="28"/>
        </w:rPr>
        <w:t>Концепции развития школьного обучения в сельских муниципал</w:t>
      </w:r>
      <w:r w:rsidR="00001D39">
        <w:rPr>
          <w:rFonts w:ascii="Times New Roman" w:hAnsi="Times New Roman" w:cs="Times New Roman"/>
          <w:sz w:val="28"/>
          <w:szCs w:val="28"/>
        </w:rPr>
        <w:t>ьных районах Красноярского края</w:t>
      </w:r>
      <w:r w:rsidR="00001D39" w:rsidRPr="00001D39">
        <w:rPr>
          <w:rFonts w:ascii="Times New Roman" w:hAnsi="Times New Roman" w:cs="Times New Roman"/>
          <w:sz w:val="28"/>
          <w:szCs w:val="28"/>
        </w:rPr>
        <w:t>.</w:t>
      </w:r>
    </w:p>
    <w:p w:rsidR="00330CF5" w:rsidRPr="00C43E7A" w:rsidRDefault="00F26AB9" w:rsidP="006D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E7A">
        <w:rPr>
          <w:rFonts w:ascii="Times New Roman" w:hAnsi="Times New Roman" w:cs="Times New Roman"/>
          <w:sz w:val="28"/>
          <w:szCs w:val="28"/>
        </w:rPr>
        <w:t> </w:t>
      </w:r>
      <w:r w:rsidR="00330CF5" w:rsidRPr="00C43E7A">
        <w:rPr>
          <w:rFonts w:ascii="Times New Roman" w:hAnsi="Times New Roman" w:cs="Times New Roman"/>
          <w:sz w:val="28"/>
          <w:szCs w:val="28"/>
        </w:rPr>
        <w:t>1.2. Настоящее Положение регламентирует деятельность предметной школы «Пифагор» с изучением математики (далее – Школа «Пифагор») в Балахтинском районе</w:t>
      </w:r>
    </w:p>
    <w:p w:rsidR="00330CF5" w:rsidRDefault="00330CF5" w:rsidP="006D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E7A">
        <w:rPr>
          <w:rFonts w:ascii="Times New Roman" w:hAnsi="Times New Roman" w:cs="Times New Roman"/>
          <w:sz w:val="28"/>
          <w:szCs w:val="28"/>
        </w:rPr>
        <w:t>1.3. Школа «</w:t>
      </w:r>
      <w:r w:rsidR="00F92BE5" w:rsidRPr="00C43E7A">
        <w:rPr>
          <w:rFonts w:ascii="Times New Roman" w:hAnsi="Times New Roman" w:cs="Times New Roman"/>
          <w:sz w:val="28"/>
          <w:szCs w:val="28"/>
        </w:rPr>
        <w:t>Пифагор» открывается</w:t>
      </w:r>
      <w:r w:rsidRPr="00C43E7A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D31B2C" w:rsidRPr="00D31B2C" w:rsidRDefault="00D31B2C" w:rsidP="00D31B2C">
      <w:pPr>
        <w:pStyle w:val="a6"/>
        <w:numPr>
          <w:ilvl w:val="0"/>
          <w:numId w:val="11"/>
        </w:numPr>
        <w:rPr>
          <w:sz w:val="28"/>
          <w:szCs w:val="28"/>
        </w:rPr>
      </w:pPr>
      <w:r w:rsidRPr="00D31B2C">
        <w:rPr>
          <w:sz w:val="28"/>
          <w:szCs w:val="28"/>
        </w:rPr>
        <w:t>повышение общего уровня преподавания математики;</w:t>
      </w:r>
    </w:p>
    <w:p w:rsidR="00D31B2C" w:rsidRPr="00D31B2C" w:rsidRDefault="00D31B2C" w:rsidP="00D31B2C">
      <w:pPr>
        <w:pStyle w:val="a6"/>
        <w:numPr>
          <w:ilvl w:val="0"/>
          <w:numId w:val="11"/>
        </w:numPr>
        <w:rPr>
          <w:sz w:val="28"/>
          <w:szCs w:val="28"/>
        </w:rPr>
      </w:pPr>
      <w:r w:rsidRPr="00D31B2C">
        <w:rPr>
          <w:sz w:val="28"/>
          <w:szCs w:val="28"/>
        </w:rPr>
        <w:t>предоставление обучающимся дополнительной возможност</w:t>
      </w:r>
      <w:r>
        <w:rPr>
          <w:sz w:val="28"/>
          <w:szCs w:val="28"/>
        </w:rPr>
        <w:t>и для освоения курса математики</w:t>
      </w:r>
      <w:r w:rsidRPr="00D31B2C">
        <w:rPr>
          <w:sz w:val="28"/>
          <w:szCs w:val="28"/>
        </w:rPr>
        <w:t>, подготовки к ЕГЭ;</w:t>
      </w:r>
    </w:p>
    <w:p w:rsidR="00330CF5" w:rsidRPr="00C43E7A" w:rsidRDefault="00330CF5" w:rsidP="00D31B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E7A">
        <w:rPr>
          <w:rFonts w:ascii="Times New Roman" w:hAnsi="Times New Roman" w:cs="Times New Roman"/>
          <w:sz w:val="28"/>
          <w:szCs w:val="28"/>
        </w:rPr>
        <w:t>выполнения социального заказа обучающихся и роди</w:t>
      </w:r>
      <w:r w:rsidR="00D31B2C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330CF5" w:rsidRPr="00C43E7A" w:rsidRDefault="00330CF5" w:rsidP="006D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E7A">
        <w:rPr>
          <w:rFonts w:ascii="Times New Roman" w:hAnsi="Times New Roman" w:cs="Times New Roman"/>
          <w:sz w:val="28"/>
          <w:szCs w:val="28"/>
        </w:rPr>
        <w:t>1.4. Школа «</w:t>
      </w:r>
      <w:r w:rsidR="00A10E63" w:rsidRPr="00C43E7A">
        <w:rPr>
          <w:rFonts w:ascii="Times New Roman" w:hAnsi="Times New Roman" w:cs="Times New Roman"/>
          <w:sz w:val="28"/>
          <w:szCs w:val="28"/>
        </w:rPr>
        <w:t>Пифагор» формируется</w:t>
      </w:r>
      <w:r w:rsidRPr="00C43E7A">
        <w:rPr>
          <w:rFonts w:ascii="Times New Roman" w:hAnsi="Times New Roman" w:cs="Times New Roman"/>
          <w:sz w:val="28"/>
          <w:szCs w:val="28"/>
        </w:rPr>
        <w:t xml:space="preserve"> в начале учебного года (сентябрь) при наличии индивидуальной образовательной программы</w:t>
      </w:r>
      <w:r w:rsidR="00B210DA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Pr="00C43E7A">
        <w:rPr>
          <w:rFonts w:ascii="Times New Roman" w:hAnsi="Times New Roman" w:cs="Times New Roman"/>
          <w:sz w:val="28"/>
          <w:szCs w:val="28"/>
        </w:rPr>
        <w:t>.</w:t>
      </w:r>
    </w:p>
    <w:p w:rsidR="00F26AB9" w:rsidRPr="00C43E7A" w:rsidRDefault="00F26AB9" w:rsidP="006D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E7A">
        <w:rPr>
          <w:rFonts w:ascii="Times New Roman" w:hAnsi="Times New Roman" w:cs="Times New Roman"/>
          <w:sz w:val="28"/>
          <w:szCs w:val="28"/>
        </w:rPr>
        <w:t xml:space="preserve">1.5. </w:t>
      </w:r>
      <w:r w:rsidR="00A10E63" w:rsidRPr="00C43E7A">
        <w:rPr>
          <w:rFonts w:ascii="Times New Roman" w:hAnsi="Times New Roman" w:cs="Times New Roman"/>
          <w:sz w:val="28"/>
          <w:szCs w:val="28"/>
        </w:rPr>
        <w:t>Для школы</w:t>
      </w:r>
      <w:r w:rsidRPr="00C43E7A">
        <w:rPr>
          <w:rFonts w:ascii="Times New Roman" w:hAnsi="Times New Roman" w:cs="Times New Roman"/>
          <w:sz w:val="28"/>
          <w:szCs w:val="28"/>
        </w:rPr>
        <w:t xml:space="preserve"> «Пифагор» </w:t>
      </w:r>
      <w:r w:rsidR="00C71FAE">
        <w:rPr>
          <w:rFonts w:ascii="Times New Roman" w:hAnsi="Times New Roman" w:cs="Times New Roman"/>
          <w:sz w:val="28"/>
          <w:szCs w:val="28"/>
        </w:rPr>
        <w:t xml:space="preserve">учительской кооперацией </w:t>
      </w:r>
      <w:r w:rsidRPr="00C43E7A">
        <w:rPr>
          <w:rFonts w:ascii="Times New Roman" w:hAnsi="Times New Roman" w:cs="Times New Roman"/>
          <w:sz w:val="28"/>
          <w:szCs w:val="28"/>
        </w:rPr>
        <w:t>разрабатывается технолог</w:t>
      </w:r>
      <w:r w:rsidR="00A10E63" w:rsidRPr="00C43E7A">
        <w:rPr>
          <w:rFonts w:ascii="Times New Roman" w:hAnsi="Times New Roman" w:cs="Times New Roman"/>
          <w:sz w:val="28"/>
          <w:szCs w:val="28"/>
        </w:rPr>
        <w:t>о-методические карты, маршрутно-</w:t>
      </w:r>
      <w:r w:rsidRPr="00C43E7A">
        <w:rPr>
          <w:rFonts w:ascii="Times New Roman" w:hAnsi="Times New Roman" w:cs="Times New Roman"/>
          <w:sz w:val="28"/>
          <w:szCs w:val="28"/>
        </w:rPr>
        <w:t xml:space="preserve">логические схемы, позволяющий на основе реализации федеральных государственных образовательных стандартов организовать образовательный процесс с учетом интересов и способностей </w:t>
      </w:r>
      <w:r w:rsidR="00B210DA">
        <w:rPr>
          <w:rFonts w:ascii="Times New Roman" w:hAnsi="Times New Roman" w:cs="Times New Roman"/>
          <w:sz w:val="28"/>
          <w:szCs w:val="28"/>
        </w:rPr>
        <w:t>об</w:t>
      </w:r>
      <w:r w:rsidRPr="00C43E7A">
        <w:rPr>
          <w:rFonts w:ascii="Times New Roman" w:hAnsi="Times New Roman" w:cs="Times New Roman"/>
          <w:sz w:val="28"/>
          <w:szCs w:val="28"/>
        </w:rPr>
        <w:t>уча</w:t>
      </w:r>
      <w:r w:rsidR="00B210DA">
        <w:rPr>
          <w:rFonts w:ascii="Times New Roman" w:hAnsi="Times New Roman" w:cs="Times New Roman"/>
          <w:sz w:val="28"/>
          <w:szCs w:val="28"/>
        </w:rPr>
        <w:t>ю</w:t>
      </w:r>
      <w:r w:rsidRPr="00C43E7A">
        <w:rPr>
          <w:rFonts w:ascii="Times New Roman" w:hAnsi="Times New Roman" w:cs="Times New Roman"/>
          <w:sz w:val="28"/>
          <w:szCs w:val="28"/>
        </w:rPr>
        <w:t>щихся. В образовательном процессе реализуются индивидуальные образовательные программы, удовлетворяющие запросам потребителей образовательных услуг</w:t>
      </w:r>
    </w:p>
    <w:p w:rsidR="00330CF5" w:rsidRDefault="00F10E6A" w:rsidP="006D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E7A">
        <w:rPr>
          <w:rFonts w:ascii="Times New Roman" w:hAnsi="Times New Roman" w:cs="Times New Roman"/>
          <w:sz w:val="28"/>
          <w:szCs w:val="28"/>
        </w:rPr>
        <w:t xml:space="preserve">1.6. Образовательная программа </w:t>
      </w:r>
      <w:r w:rsidR="00D31B2C">
        <w:rPr>
          <w:rFonts w:ascii="Times New Roman" w:hAnsi="Times New Roman" w:cs="Times New Roman"/>
          <w:sz w:val="28"/>
          <w:szCs w:val="28"/>
        </w:rPr>
        <w:t>школы «Пифагор»</w:t>
      </w:r>
      <w:bookmarkStart w:id="0" w:name="_GoBack"/>
      <w:bookmarkEnd w:id="0"/>
      <w:r w:rsidRPr="00C43E7A">
        <w:rPr>
          <w:rFonts w:ascii="Times New Roman" w:hAnsi="Times New Roman" w:cs="Times New Roman"/>
          <w:sz w:val="28"/>
          <w:szCs w:val="28"/>
        </w:rPr>
        <w:t xml:space="preserve"> построена на основе</w:t>
      </w:r>
      <w:r w:rsidR="00B210DA">
        <w:rPr>
          <w:rFonts w:ascii="Times New Roman" w:hAnsi="Times New Roman" w:cs="Times New Roman"/>
          <w:sz w:val="28"/>
          <w:szCs w:val="28"/>
        </w:rPr>
        <w:t xml:space="preserve"> </w:t>
      </w:r>
      <w:r w:rsidRPr="00C43E7A">
        <w:rPr>
          <w:rFonts w:ascii="Times New Roman" w:hAnsi="Times New Roman" w:cs="Times New Roman"/>
          <w:sz w:val="28"/>
          <w:szCs w:val="28"/>
        </w:rPr>
        <w:t xml:space="preserve">индивидуального подхода в процессе обучения </w:t>
      </w:r>
      <w:r w:rsidR="00C43E7A" w:rsidRPr="00C43E7A">
        <w:rPr>
          <w:rFonts w:ascii="Times New Roman" w:hAnsi="Times New Roman" w:cs="Times New Roman"/>
          <w:sz w:val="28"/>
          <w:szCs w:val="28"/>
        </w:rPr>
        <w:t xml:space="preserve">и </w:t>
      </w:r>
      <w:r w:rsidRPr="00C43E7A">
        <w:rPr>
          <w:rFonts w:ascii="Times New Roman" w:hAnsi="Times New Roman" w:cs="Times New Roman"/>
          <w:sz w:val="28"/>
          <w:szCs w:val="28"/>
        </w:rPr>
        <w:t xml:space="preserve">предусматривает овладения </w:t>
      </w:r>
      <w:r w:rsidR="00B210DA" w:rsidRPr="00C43E7A">
        <w:rPr>
          <w:rFonts w:ascii="Times New Roman" w:hAnsi="Times New Roman" w:cs="Times New Roman"/>
          <w:sz w:val="28"/>
          <w:szCs w:val="28"/>
        </w:rPr>
        <w:t>обучающимися</w:t>
      </w:r>
      <w:r w:rsidR="00B210DA">
        <w:rPr>
          <w:rFonts w:ascii="Times New Roman" w:hAnsi="Times New Roman" w:cs="Times New Roman"/>
          <w:sz w:val="28"/>
          <w:szCs w:val="28"/>
        </w:rPr>
        <w:t xml:space="preserve"> навыками</w:t>
      </w:r>
      <w:r w:rsidRPr="00C43E7A">
        <w:rPr>
          <w:rFonts w:ascii="Times New Roman" w:hAnsi="Times New Roman" w:cs="Times New Roman"/>
          <w:sz w:val="28"/>
          <w:szCs w:val="28"/>
        </w:rPr>
        <w:t xml:space="preserve"> самостоятельной деяте</w:t>
      </w:r>
      <w:r w:rsidR="00C43E7A" w:rsidRPr="00C43E7A">
        <w:rPr>
          <w:rFonts w:ascii="Times New Roman" w:hAnsi="Times New Roman" w:cs="Times New Roman"/>
          <w:sz w:val="28"/>
          <w:szCs w:val="28"/>
        </w:rPr>
        <w:t xml:space="preserve">льности с учетом индивидуальных </w:t>
      </w:r>
      <w:r w:rsidRPr="00C43E7A">
        <w:rPr>
          <w:rFonts w:ascii="Times New Roman" w:hAnsi="Times New Roman" w:cs="Times New Roman"/>
          <w:sz w:val="28"/>
          <w:szCs w:val="28"/>
        </w:rPr>
        <w:t>возможностей и способностей.</w:t>
      </w:r>
    </w:p>
    <w:p w:rsidR="006D4001" w:rsidRDefault="006D4001" w:rsidP="006D51F4">
      <w:pPr>
        <w:pStyle w:val="1"/>
        <w:tabs>
          <w:tab w:val="left" w:pos="834"/>
        </w:tabs>
        <w:ind w:left="0" w:firstLine="0"/>
      </w:pPr>
    </w:p>
    <w:p w:rsidR="002A7EAE" w:rsidRPr="002A7EAE" w:rsidRDefault="002A7EAE" w:rsidP="006D51F4">
      <w:pPr>
        <w:pStyle w:val="1"/>
        <w:tabs>
          <w:tab w:val="left" w:pos="834"/>
        </w:tabs>
        <w:ind w:left="0" w:firstLine="0"/>
      </w:pPr>
      <w:r w:rsidRPr="002A7EAE">
        <w:t xml:space="preserve">2.Организация </w:t>
      </w:r>
      <w:r w:rsidR="0096291D">
        <w:t>школы «Пифагор»</w:t>
      </w:r>
    </w:p>
    <w:p w:rsidR="002A7EAE" w:rsidRPr="002A7EAE" w:rsidRDefault="002A7EAE" w:rsidP="006D51F4">
      <w:pPr>
        <w:pStyle w:val="a4"/>
        <w:ind w:left="0"/>
      </w:pPr>
      <w:r w:rsidRPr="002A7EAE">
        <w:t>2.1.Организатором школы «Пифагор» является управление образования администрации Балахтинского района.</w:t>
      </w:r>
    </w:p>
    <w:p w:rsidR="002A7EAE" w:rsidRPr="002A7EAE" w:rsidRDefault="00E74B1D" w:rsidP="006D51F4">
      <w:pPr>
        <w:pStyle w:val="a6"/>
        <w:tabs>
          <w:tab w:val="left" w:pos="789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2.2.</w:t>
      </w:r>
      <w:r w:rsidR="002A7EAE" w:rsidRPr="002A7EAE">
        <w:rPr>
          <w:sz w:val="28"/>
          <w:szCs w:val="28"/>
        </w:rPr>
        <w:t>Школа «Пифагор» проводится</w:t>
      </w:r>
      <w:r>
        <w:rPr>
          <w:sz w:val="28"/>
          <w:szCs w:val="28"/>
        </w:rPr>
        <w:t xml:space="preserve"> в форме погружений по 4 дня, три раза в год</w:t>
      </w:r>
      <w:r w:rsidR="002A7EAE" w:rsidRPr="002A7EAE">
        <w:rPr>
          <w:sz w:val="28"/>
          <w:szCs w:val="28"/>
        </w:rPr>
        <w:t>, на базе общеобразовательных учреждений</w:t>
      </w:r>
      <w:r>
        <w:rPr>
          <w:sz w:val="28"/>
          <w:szCs w:val="28"/>
        </w:rPr>
        <w:t xml:space="preserve"> Балахтинского района</w:t>
      </w:r>
      <w:r w:rsidR="002A7EAE" w:rsidRPr="002A7EAE">
        <w:rPr>
          <w:sz w:val="28"/>
          <w:szCs w:val="28"/>
        </w:rPr>
        <w:t>.</w:t>
      </w:r>
    </w:p>
    <w:p w:rsidR="002A7EAE" w:rsidRPr="002A7EAE" w:rsidRDefault="002A7EAE" w:rsidP="006D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EAE">
        <w:rPr>
          <w:rFonts w:ascii="Times New Roman" w:hAnsi="Times New Roman" w:cs="Times New Roman"/>
          <w:sz w:val="28"/>
          <w:szCs w:val="28"/>
        </w:rPr>
        <w:t>2.3.Оплата расходов на подготовку и реализацию школы «Пифагор», осуществляется за счет образовательных учреждений, участвующих подготовке и реализации школы «Пифагор»</w:t>
      </w:r>
      <w:r w:rsidR="00E74B1D">
        <w:rPr>
          <w:rFonts w:ascii="Times New Roman" w:hAnsi="Times New Roman" w:cs="Times New Roman"/>
          <w:sz w:val="28"/>
          <w:szCs w:val="28"/>
        </w:rPr>
        <w:t>.</w:t>
      </w:r>
    </w:p>
    <w:p w:rsidR="002A7EAE" w:rsidRPr="002A7EAE" w:rsidRDefault="002A7EAE" w:rsidP="006D51F4">
      <w:pPr>
        <w:tabs>
          <w:tab w:val="left" w:pos="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AE">
        <w:rPr>
          <w:rFonts w:ascii="Times New Roman" w:hAnsi="Times New Roman" w:cs="Times New Roman"/>
          <w:sz w:val="28"/>
          <w:szCs w:val="28"/>
        </w:rPr>
        <w:t>2.4.Питание участников школы «Пифагор» орга</w:t>
      </w:r>
      <w:r>
        <w:rPr>
          <w:rFonts w:ascii="Times New Roman" w:hAnsi="Times New Roman" w:cs="Times New Roman"/>
          <w:sz w:val="28"/>
          <w:szCs w:val="28"/>
        </w:rPr>
        <w:t>низуется в столовой учреждения образовательной организации</w:t>
      </w:r>
      <w:r w:rsidRPr="002A7EAE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7EAE">
        <w:rPr>
          <w:rFonts w:ascii="Times New Roman" w:hAnsi="Times New Roman" w:cs="Times New Roman"/>
          <w:sz w:val="28"/>
          <w:szCs w:val="28"/>
        </w:rPr>
        <w:t xml:space="preserve"> проводится погружения за счет обучающихся.</w:t>
      </w:r>
    </w:p>
    <w:p w:rsidR="002A7EAE" w:rsidRPr="002A7EAE" w:rsidRDefault="002A7EAE" w:rsidP="006D51F4">
      <w:pPr>
        <w:tabs>
          <w:tab w:val="left" w:pos="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AE">
        <w:rPr>
          <w:rFonts w:ascii="Times New Roman" w:hAnsi="Times New Roman" w:cs="Times New Roman"/>
          <w:sz w:val="28"/>
          <w:szCs w:val="28"/>
        </w:rPr>
        <w:t>2.5. Проезд группы детей к месту проведения школы «Пифагор», осуществляется в сопровождении педагогов за счет отправляющей стороны.</w:t>
      </w:r>
    </w:p>
    <w:p w:rsidR="002A7EAE" w:rsidRDefault="002A7EAE" w:rsidP="006D51F4">
      <w:pPr>
        <w:tabs>
          <w:tab w:val="left" w:pos="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AE">
        <w:rPr>
          <w:rFonts w:ascii="Times New Roman" w:hAnsi="Times New Roman" w:cs="Times New Roman"/>
          <w:sz w:val="28"/>
          <w:szCs w:val="28"/>
        </w:rPr>
        <w:t xml:space="preserve">2.6.Контроль за деятельностью </w:t>
      </w:r>
      <w:r w:rsidR="0096291D">
        <w:rPr>
          <w:rFonts w:ascii="Times New Roman" w:hAnsi="Times New Roman" w:cs="Times New Roman"/>
          <w:sz w:val="28"/>
          <w:szCs w:val="28"/>
        </w:rPr>
        <w:t>школы «Пифагор»</w:t>
      </w:r>
      <w:r w:rsidRPr="002A7EAE">
        <w:rPr>
          <w:rFonts w:ascii="Times New Roman" w:hAnsi="Times New Roman" w:cs="Times New Roman"/>
          <w:sz w:val="28"/>
          <w:szCs w:val="28"/>
        </w:rPr>
        <w:t xml:space="preserve"> осуществляет Организатор.</w:t>
      </w:r>
    </w:p>
    <w:p w:rsidR="006D4001" w:rsidRDefault="006D4001" w:rsidP="006D51F4">
      <w:pPr>
        <w:tabs>
          <w:tab w:val="left" w:pos="78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593" w:rsidRPr="00C43E7A" w:rsidRDefault="00536593" w:rsidP="006D5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6593" w:rsidRPr="00C43E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08" w:rsidRDefault="00D05F08">
      <w:pPr>
        <w:spacing w:after="0" w:line="240" w:lineRule="auto"/>
      </w:pPr>
      <w:r>
        <w:separator/>
      </w:r>
    </w:p>
  </w:endnote>
  <w:endnote w:type="continuationSeparator" w:id="0">
    <w:p w:rsidR="00D05F08" w:rsidRDefault="00D0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08" w:rsidRDefault="00D05F08">
      <w:pPr>
        <w:spacing w:after="0" w:line="240" w:lineRule="auto"/>
      </w:pPr>
      <w:r>
        <w:separator/>
      </w:r>
    </w:p>
  </w:footnote>
  <w:footnote w:type="continuationSeparator" w:id="0">
    <w:p w:rsidR="00D05F08" w:rsidRDefault="00D0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CB" w:rsidRDefault="00D05F08">
    <w:pPr>
      <w:pStyle w:val="a4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35.1pt;width:10pt;height:15.3pt;z-index:-251658752;mso-position-horizontal-relative:page;mso-position-vertical-relative:page" filled="f" stroked="f">
          <v:textbox inset="0,0,0,0">
            <w:txbxContent>
              <w:p w:rsidR="00D14ECB" w:rsidRDefault="006D400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5F0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E27"/>
    <w:multiLevelType w:val="multilevel"/>
    <w:tmpl w:val="0CCC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62380"/>
    <w:multiLevelType w:val="hybridMultilevel"/>
    <w:tmpl w:val="50FE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86915"/>
    <w:multiLevelType w:val="multilevel"/>
    <w:tmpl w:val="3CA4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623C1"/>
    <w:multiLevelType w:val="hybridMultilevel"/>
    <w:tmpl w:val="92DA3F02"/>
    <w:lvl w:ilvl="0" w:tplc="9A647256">
      <w:numFmt w:val="bullet"/>
      <w:lvlText w:val="‒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ru-RU" w:bidi="ru-RU"/>
      </w:rPr>
    </w:lvl>
    <w:lvl w:ilvl="1" w:tplc="D8C81546">
      <w:numFmt w:val="bullet"/>
      <w:lvlText w:val="•"/>
      <w:lvlJc w:val="left"/>
      <w:pPr>
        <w:ind w:left="1746" w:hanging="360"/>
      </w:pPr>
      <w:rPr>
        <w:rFonts w:hint="default"/>
        <w:lang w:val="ru-RU" w:eastAsia="ru-RU" w:bidi="ru-RU"/>
      </w:rPr>
    </w:lvl>
    <w:lvl w:ilvl="2" w:tplc="5F6C1394">
      <w:numFmt w:val="bullet"/>
      <w:lvlText w:val="•"/>
      <w:lvlJc w:val="left"/>
      <w:pPr>
        <w:ind w:left="2653" w:hanging="360"/>
      </w:pPr>
      <w:rPr>
        <w:rFonts w:hint="default"/>
        <w:lang w:val="ru-RU" w:eastAsia="ru-RU" w:bidi="ru-RU"/>
      </w:rPr>
    </w:lvl>
    <w:lvl w:ilvl="3" w:tplc="79180242">
      <w:numFmt w:val="bullet"/>
      <w:lvlText w:val="•"/>
      <w:lvlJc w:val="left"/>
      <w:pPr>
        <w:ind w:left="3559" w:hanging="360"/>
      </w:pPr>
      <w:rPr>
        <w:rFonts w:hint="default"/>
        <w:lang w:val="ru-RU" w:eastAsia="ru-RU" w:bidi="ru-RU"/>
      </w:rPr>
    </w:lvl>
    <w:lvl w:ilvl="4" w:tplc="E6CA75D4">
      <w:numFmt w:val="bullet"/>
      <w:lvlText w:val="•"/>
      <w:lvlJc w:val="left"/>
      <w:pPr>
        <w:ind w:left="4466" w:hanging="360"/>
      </w:pPr>
      <w:rPr>
        <w:rFonts w:hint="default"/>
        <w:lang w:val="ru-RU" w:eastAsia="ru-RU" w:bidi="ru-RU"/>
      </w:rPr>
    </w:lvl>
    <w:lvl w:ilvl="5" w:tplc="C27219BC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8F0EB36C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DF882628">
      <w:numFmt w:val="bullet"/>
      <w:lvlText w:val="•"/>
      <w:lvlJc w:val="left"/>
      <w:pPr>
        <w:ind w:left="7186" w:hanging="360"/>
      </w:pPr>
      <w:rPr>
        <w:rFonts w:hint="default"/>
        <w:lang w:val="ru-RU" w:eastAsia="ru-RU" w:bidi="ru-RU"/>
      </w:rPr>
    </w:lvl>
    <w:lvl w:ilvl="8" w:tplc="0FB6048A">
      <w:numFmt w:val="bullet"/>
      <w:lvlText w:val="•"/>
      <w:lvlJc w:val="left"/>
      <w:pPr>
        <w:ind w:left="8093" w:hanging="360"/>
      </w:pPr>
      <w:rPr>
        <w:rFonts w:hint="default"/>
        <w:lang w:val="ru-RU" w:eastAsia="ru-RU" w:bidi="ru-RU"/>
      </w:rPr>
    </w:lvl>
  </w:abstractNum>
  <w:abstractNum w:abstractNumId="4">
    <w:nsid w:val="2F6B55BC"/>
    <w:multiLevelType w:val="multilevel"/>
    <w:tmpl w:val="A75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15444"/>
    <w:multiLevelType w:val="multilevel"/>
    <w:tmpl w:val="D41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65701"/>
    <w:multiLevelType w:val="multilevel"/>
    <w:tmpl w:val="233E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4790D"/>
    <w:multiLevelType w:val="multilevel"/>
    <w:tmpl w:val="A0566BBC"/>
    <w:lvl w:ilvl="0">
      <w:start w:val="2"/>
      <w:numFmt w:val="decimal"/>
      <w:lvlText w:val="%1"/>
      <w:lvlJc w:val="left"/>
      <w:pPr>
        <w:ind w:left="112" w:hanging="64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2" w:hanging="6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77" w:hanging="6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5" w:hanging="6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4" w:hanging="6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6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6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6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643"/>
      </w:pPr>
      <w:rPr>
        <w:rFonts w:hint="default"/>
        <w:lang w:val="ru-RU" w:eastAsia="ru-RU" w:bidi="ru-RU"/>
      </w:rPr>
    </w:lvl>
  </w:abstractNum>
  <w:abstractNum w:abstractNumId="8">
    <w:nsid w:val="571A4042"/>
    <w:multiLevelType w:val="multilevel"/>
    <w:tmpl w:val="8DCC5F24"/>
    <w:lvl w:ilvl="0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7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‒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</w:abstractNum>
  <w:abstractNum w:abstractNumId="9">
    <w:nsid w:val="5CA15D31"/>
    <w:multiLevelType w:val="multilevel"/>
    <w:tmpl w:val="DDFC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B594A"/>
    <w:multiLevelType w:val="multilevel"/>
    <w:tmpl w:val="4ED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93"/>
    <w:rsid w:val="00001D39"/>
    <w:rsid w:val="00062F65"/>
    <w:rsid w:val="00063151"/>
    <w:rsid w:val="000D154D"/>
    <w:rsid w:val="00136986"/>
    <w:rsid w:val="00177A0A"/>
    <w:rsid w:val="001B4944"/>
    <w:rsid w:val="002423CD"/>
    <w:rsid w:val="002A7EAE"/>
    <w:rsid w:val="002D08D7"/>
    <w:rsid w:val="002D1786"/>
    <w:rsid w:val="0030305B"/>
    <w:rsid w:val="00330CF5"/>
    <w:rsid w:val="003C481C"/>
    <w:rsid w:val="003D226A"/>
    <w:rsid w:val="00414708"/>
    <w:rsid w:val="005272AB"/>
    <w:rsid w:val="00536593"/>
    <w:rsid w:val="005427F5"/>
    <w:rsid w:val="00573D1C"/>
    <w:rsid w:val="00577EC9"/>
    <w:rsid w:val="0058363D"/>
    <w:rsid w:val="005A4C13"/>
    <w:rsid w:val="00631C0B"/>
    <w:rsid w:val="006745C0"/>
    <w:rsid w:val="006D4001"/>
    <w:rsid w:val="006D51F4"/>
    <w:rsid w:val="007104A0"/>
    <w:rsid w:val="00723675"/>
    <w:rsid w:val="007346F7"/>
    <w:rsid w:val="007A7DA2"/>
    <w:rsid w:val="007F0AD5"/>
    <w:rsid w:val="008D7E6A"/>
    <w:rsid w:val="0095515B"/>
    <w:rsid w:val="0096291D"/>
    <w:rsid w:val="009A151C"/>
    <w:rsid w:val="009F423B"/>
    <w:rsid w:val="00A10E63"/>
    <w:rsid w:val="00A35800"/>
    <w:rsid w:val="00A86027"/>
    <w:rsid w:val="00AB4E5A"/>
    <w:rsid w:val="00AB55B4"/>
    <w:rsid w:val="00AC3ABA"/>
    <w:rsid w:val="00AD6C5E"/>
    <w:rsid w:val="00B210DA"/>
    <w:rsid w:val="00B41282"/>
    <w:rsid w:val="00B46B76"/>
    <w:rsid w:val="00C24061"/>
    <w:rsid w:val="00C43E7A"/>
    <w:rsid w:val="00C71FAE"/>
    <w:rsid w:val="00C75186"/>
    <w:rsid w:val="00CD1F51"/>
    <w:rsid w:val="00CD4E98"/>
    <w:rsid w:val="00D05F08"/>
    <w:rsid w:val="00D122DB"/>
    <w:rsid w:val="00D31B2C"/>
    <w:rsid w:val="00E0137F"/>
    <w:rsid w:val="00E74B1D"/>
    <w:rsid w:val="00EF3DD9"/>
    <w:rsid w:val="00F10E6A"/>
    <w:rsid w:val="00F26AB9"/>
    <w:rsid w:val="00F367EF"/>
    <w:rsid w:val="00F51532"/>
    <w:rsid w:val="00F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163F64-FA19-4424-8FD6-790FEC7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7EAE"/>
    <w:pPr>
      <w:widowControl w:val="0"/>
      <w:autoSpaceDE w:val="0"/>
      <w:autoSpaceDN w:val="0"/>
      <w:spacing w:after="0" w:line="240" w:lineRule="auto"/>
      <w:ind w:left="833"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0CF5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2A7EA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2A7EA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2A7EA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2A7EA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D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2.Организация школы «Пифагор»</vt:lpstr>
    </vt:vector>
  </TitlesOfParts>
  <Company>SPecialiST RePack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cp:lastPrinted>2018-10-01T09:18:00Z</cp:lastPrinted>
  <dcterms:created xsi:type="dcterms:W3CDTF">2018-10-01T09:18:00Z</dcterms:created>
  <dcterms:modified xsi:type="dcterms:W3CDTF">2018-10-03T08:57:00Z</dcterms:modified>
</cp:coreProperties>
</file>