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611" w:rsidRPr="00EF4442" w:rsidRDefault="005E5611" w:rsidP="005E5611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F4442">
        <w:rPr>
          <w:rFonts w:ascii="Times New Roman" w:eastAsia="Times New Roman" w:hAnsi="Times New Roman" w:cs="Times New Roman"/>
          <w:sz w:val="32"/>
          <w:szCs w:val="32"/>
          <w:lang w:eastAsia="ru-RU"/>
        </w:rPr>
        <w:t>Управление  образования</w:t>
      </w:r>
    </w:p>
    <w:p w:rsidR="005E5611" w:rsidRPr="00EF4442" w:rsidRDefault="005E5611" w:rsidP="005E5611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EF4442">
        <w:rPr>
          <w:rFonts w:ascii="Times New Roman" w:eastAsia="Times New Roman" w:hAnsi="Times New Roman" w:cs="Times New Roman"/>
          <w:sz w:val="32"/>
          <w:szCs w:val="32"/>
          <w:lang w:eastAsia="ru-RU"/>
        </w:rPr>
        <w:t>администрации  Балахтинского  района  Красноярского  края</w:t>
      </w:r>
    </w:p>
    <w:p w:rsidR="005E5611" w:rsidRPr="00EF4442" w:rsidRDefault="005E5611" w:rsidP="005E561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EF444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ПРИКАЗ</w:t>
      </w:r>
    </w:p>
    <w:p w:rsidR="005E5611" w:rsidRPr="00EF4442" w:rsidRDefault="005E5611" w:rsidP="005E56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5611" w:rsidRPr="00EF4442" w:rsidRDefault="005E5611" w:rsidP="005E56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5611" w:rsidRPr="00EF4442" w:rsidRDefault="005E5611" w:rsidP="005E56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29.11.2019</w:t>
      </w:r>
      <w:r w:rsidRPr="00EF4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Pr="00EF4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                                                                                                       </w:t>
      </w:r>
      <w:r w:rsidRPr="00EF4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109</w:t>
      </w:r>
    </w:p>
    <w:p w:rsidR="005E5611" w:rsidRPr="00EF4442" w:rsidRDefault="005E5611" w:rsidP="005E56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5611" w:rsidRDefault="005E5611" w:rsidP="005E5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7144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5A7144">
        <w:rPr>
          <w:rFonts w:ascii="Times New Roman" w:hAnsi="Times New Roman" w:cs="Times New Roman"/>
          <w:b/>
          <w:sz w:val="28"/>
          <w:szCs w:val="28"/>
        </w:rPr>
        <w:t>лан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5A714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проведения проверок</w:t>
      </w:r>
    </w:p>
    <w:p w:rsidR="005E5611" w:rsidRDefault="005E5611" w:rsidP="005E5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7144">
        <w:rPr>
          <w:rFonts w:ascii="Times New Roman" w:hAnsi="Times New Roman" w:cs="Times New Roman"/>
          <w:b/>
          <w:sz w:val="28"/>
          <w:szCs w:val="28"/>
        </w:rPr>
        <w:t>соблюдени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5A7144">
        <w:rPr>
          <w:rFonts w:ascii="Times New Roman" w:hAnsi="Times New Roman" w:cs="Times New Roman"/>
          <w:b/>
          <w:sz w:val="28"/>
          <w:szCs w:val="28"/>
        </w:rPr>
        <w:t xml:space="preserve"> трудового законодательства</w:t>
      </w:r>
    </w:p>
    <w:p w:rsidR="005E5611" w:rsidRDefault="005E5611" w:rsidP="005E5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7144">
        <w:rPr>
          <w:rFonts w:ascii="Times New Roman" w:hAnsi="Times New Roman" w:cs="Times New Roman"/>
          <w:b/>
          <w:sz w:val="28"/>
          <w:szCs w:val="28"/>
        </w:rPr>
        <w:t>и иных нормативных правовых актов,</w:t>
      </w:r>
    </w:p>
    <w:p w:rsidR="005E5611" w:rsidRDefault="005E5611" w:rsidP="005E5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A7144">
        <w:rPr>
          <w:rFonts w:ascii="Times New Roman" w:hAnsi="Times New Roman" w:cs="Times New Roman"/>
          <w:b/>
          <w:sz w:val="28"/>
          <w:szCs w:val="28"/>
        </w:rPr>
        <w:t>содержащих</w:t>
      </w:r>
      <w:proofErr w:type="gramEnd"/>
      <w:r w:rsidRPr="005A7144">
        <w:rPr>
          <w:rFonts w:ascii="Times New Roman" w:hAnsi="Times New Roman" w:cs="Times New Roman"/>
          <w:b/>
          <w:sz w:val="28"/>
          <w:szCs w:val="28"/>
        </w:rPr>
        <w:t xml:space="preserve"> нормы трудового</w:t>
      </w:r>
    </w:p>
    <w:p w:rsidR="005E5611" w:rsidRDefault="005E5611" w:rsidP="005E5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7144">
        <w:rPr>
          <w:rFonts w:ascii="Times New Roman" w:hAnsi="Times New Roman" w:cs="Times New Roman"/>
          <w:b/>
          <w:sz w:val="28"/>
          <w:szCs w:val="28"/>
        </w:rPr>
        <w:t>права</w:t>
      </w:r>
      <w:r>
        <w:rPr>
          <w:rFonts w:ascii="Times New Roman" w:hAnsi="Times New Roman" w:cs="Times New Roman"/>
          <w:b/>
          <w:sz w:val="28"/>
          <w:szCs w:val="28"/>
        </w:rPr>
        <w:t xml:space="preserve"> организациями</w:t>
      </w:r>
      <w:r w:rsidRPr="005A714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подведомственными</w:t>
      </w:r>
    </w:p>
    <w:p w:rsidR="005E5611" w:rsidRDefault="005E5611" w:rsidP="005E5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управлению образования </w:t>
      </w:r>
      <w:r w:rsidRPr="005A7144">
        <w:rPr>
          <w:rFonts w:ascii="Times New Roman" w:hAnsi="Times New Roman" w:cs="Times New Roman"/>
          <w:b/>
          <w:sz w:val="28"/>
          <w:szCs w:val="28"/>
        </w:rPr>
        <w:t>администраци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</w:p>
    <w:p w:rsidR="005E5611" w:rsidRPr="005A7144" w:rsidRDefault="005E5611" w:rsidP="005E5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7144">
        <w:rPr>
          <w:rFonts w:ascii="Times New Roman" w:hAnsi="Times New Roman" w:cs="Times New Roman"/>
          <w:b/>
          <w:sz w:val="28"/>
          <w:szCs w:val="28"/>
        </w:rPr>
        <w:t xml:space="preserve">Балахтинского района </w:t>
      </w:r>
      <w:r>
        <w:rPr>
          <w:rFonts w:ascii="Times New Roman" w:hAnsi="Times New Roman" w:cs="Times New Roman"/>
          <w:b/>
          <w:sz w:val="28"/>
          <w:szCs w:val="28"/>
        </w:rPr>
        <w:t>на</w:t>
      </w:r>
      <w:r w:rsidRPr="005A7144"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5A714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E5611" w:rsidRPr="00EF4442" w:rsidRDefault="005E5611" w:rsidP="005E561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5611" w:rsidRPr="005E5611" w:rsidRDefault="005E5611" w:rsidP="005E56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A714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основании </w:t>
      </w:r>
      <w:r w:rsidRPr="005A7144">
        <w:rPr>
          <w:rFonts w:ascii="Times New Roman" w:hAnsi="Times New Roman" w:cs="Times New Roman"/>
          <w:sz w:val="28"/>
          <w:szCs w:val="28"/>
        </w:rPr>
        <w:t xml:space="preserve"> ст</w:t>
      </w:r>
      <w:r>
        <w:rPr>
          <w:rFonts w:ascii="Times New Roman" w:hAnsi="Times New Roman" w:cs="Times New Roman"/>
          <w:sz w:val="28"/>
          <w:szCs w:val="28"/>
        </w:rPr>
        <w:t>атьи</w:t>
      </w:r>
      <w:r w:rsidRPr="005A7144">
        <w:rPr>
          <w:rFonts w:ascii="Times New Roman" w:hAnsi="Times New Roman" w:cs="Times New Roman"/>
          <w:sz w:val="28"/>
          <w:szCs w:val="28"/>
        </w:rPr>
        <w:t xml:space="preserve"> 353.1. Трудового Кодекса Российской Федерации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5A7144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A7144">
        <w:rPr>
          <w:rFonts w:ascii="Times New Roman" w:hAnsi="Times New Roman" w:cs="Times New Roman"/>
          <w:sz w:val="28"/>
          <w:szCs w:val="28"/>
        </w:rPr>
        <w:t xml:space="preserve"> Кр</w:t>
      </w:r>
      <w:r>
        <w:rPr>
          <w:rFonts w:ascii="Times New Roman" w:hAnsi="Times New Roman" w:cs="Times New Roman"/>
          <w:sz w:val="28"/>
          <w:szCs w:val="28"/>
        </w:rPr>
        <w:t>асноярского края от 11.12.2012 №</w:t>
      </w:r>
      <w:r w:rsidRPr="005A7144">
        <w:rPr>
          <w:rFonts w:ascii="Times New Roman" w:hAnsi="Times New Roman" w:cs="Times New Roman"/>
          <w:sz w:val="28"/>
          <w:szCs w:val="28"/>
        </w:rPr>
        <w:t xml:space="preserve"> 3-874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5A7144">
        <w:rPr>
          <w:rFonts w:ascii="Times New Roman" w:hAnsi="Times New Roman" w:cs="Times New Roman"/>
          <w:sz w:val="28"/>
          <w:szCs w:val="28"/>
        </w:rPr>
        <w:t>О ведомственном контроле за соблюдением трудового законодательства и иных нормативных правовых актов, содержащих нормы трудового права, в Красноярском крае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990831">
        <w:rPr>
          <w:rFonts w:ascii="Times New Roman" w:hAnsi="Times New Roman" w:cs="Times New Roman"/>
          <w:sz w:val="28"/>
          <w:szCs w:val="28"/>
        </w:rPr>
        <w:t>руководствуясь</w:t>
      </w:r>
      <w:r w:rsidRPr="005A71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</w:t>
      </w:r>
      <w:r w:rsidR="00990831">
        <w:rPr>
          <w:rFonts w:ascii="Times New Roman" w:hAnsi="Times New Roman" w:cs="Times New Roman"/>
          <w:sz w:val="28"/>
          <w:szCs w:val="28"/>
        </w:rPr>
        <w:t>новлением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Балахтинского района от 28.11.2019 г.</w:t>
      </w:r>
      <w:r w:rsidR="00990831">
        <w:rPr>
          <w:rFonts w:ascii="Times New Roman" w:hAnsi="Times New Roman" w:cs="Times New Roman"/>
          <w:sz w:val="28"/>
          <w:szCs w:val="28"/>
        </w:rPr>
        <w:t xml:space="preserve"> №777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0831">
        <w:rPr>
          <w:rFonts w:ascii="Times New Roman" w:hAnsi="Times New Roman" w:cs="Times New Roman"/>
          <w:sz w:val="28"/>
          <w:szCs w:val="28"/>
        </w:rPr>
        <w:t>«</w:t>
      </w:r>
      <w:r w:rsidRPr="005E5611">
        <w:rPr>
          <w:rFonts w:ascii="Times New Roman" w:hAnsi="Times New Roman" w:cs="Times New Roman"/>
          <w:sz w:val="28"/>
          <w:szCs w:val="28"/>
        </w:rPr>
        <w:t>Об утверждении Положения по осуществлению ведомственного контроля за соблюдением трудового законодательства и иных нормативных правовых актов, содержащих нормы трудового права органами местного самоуправления Балахтинского района в подведомственных им организациях</w:t>
      </w:r>
      <w:r w:rsidR="00990831">
        <w:rPr>
          <w:rFonts w:ascii="Times New Roman" w:hAnsi="Times New Roman" w:cs="Times New Roman"/>
          <w:sz w:val="28"/>
          <w:szCs w:val="28"/>
        </w:rPr>
        <w:t>»</w:t>
      </w:r>
    </w:p>
    <w:p w:rsidR="005E5611" w:rsidRDefault="005E5611" w:rsidP="005E5611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E5611" w:rsidRDefault="005E5611" w:rsidP="005E56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4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5E5611" w:rsidRPr="005A7144" w:rsidRDefault="005E5611" w:rsidP="005E5611">
      <w:pPr>
        <w:pStyle w:val="ConsPlusTitle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5611" w:rsidRDefault="005E5611" w:rsidP="005E5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144">
        <w:rPr>
          <w:rFonts w:ascii="Times New Roman" w:hAnsi="Times New Roman" w:cs="Times New Roman"/>
          <w:sz w:val="28"/>
          <w:szCs w:val="28"/>
        </w:rPr>
        <w:tab/>
        <w:t xml:space="preserve">1. Утвердить </w:t>
      </w:r>
      <w:r>
        <w:rPr>
          <w:rFonts w:ascii="Times New Roman" w:hAnsi="Times New Roman" w:cs="Times New Roman"/>
          <w:sz w:val="28"/>
          <w:szCs w:val="28"/>
        </w:rPr>
        <w:t xml:space="preserve">план </w:t>
      </w:r>
      <w:r w:rsidRPr="00B4786F">
        <w:rPr>
          <w:rFonts w:ascii="Times New Roman" w:hAnsi="Times New Roman" w:cs="Times New Roman"/>
          <w:sz w:val="28"/>
          <w:szCs w:val="28"/>
        </w:rPr>
        <w:t xml:space="preserve">проведения проверок соблюдения трудового законодательства и иных нормативных правовых актов, содержащих нормы трудового права организациями подведомственными </w:t>
      </w:r>
      <w:r w:rsidR="00990831">
        <w:rPr>
          <w:rFonts w:ascii="Times New Roman" w:hAnsi="Times New Roman" w:cs="Times New Roman"/>
          <w:sz w:val="28"/>
          <w:szCs w:val="28"/>
        </w:rPr>
        <w:t xml:space="preserve">управлению образования </w:t>
      </w:r>
      <w:r w:rsidRPr="00B4786F">
        <w:rPr>
          <w:rFonts w:ascii="Times New Roman" w:hAnsi="Times New Roman" w:cs="Times New Roman"/>
          <w:sz w:val="28"/>
          <w:szCs w:val="28"/>
        </w:rPr>
        <w:t xml:space="preserve"> </w:t>
      </w:r>
      <w:r w:rsidR="00F90DEC">
        <w:rPr>
          <w:rFonts w:ascii="Times New Roman" w:hAnsi="Times New Roman" w:cs="Times New Roman"/>
          <w:sz w:val="28"/>
          <w:szCs w:val="28"/>
        </w:rPr>
        <w:t xml:space="preserve">администрации Балахтинского района </w:t>
      </w:r>
      <w:r w:rsidRPr="00B4786F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4786F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144">
        <w:rPr>
          <w:rFonts w:ascii="Times New Roman" w:hAnsi="Times New Roman" w:cs="Times New Roman"/>
          <w:sz w:val="28"/>
          <w:szCs w:val="28"/>
        </w:rPr>
        <w:t xml:space="preserve">согласно приложению.   </w:t>
      </w:r>
    </w:p>
    <w:p w:rsidR="005E5611" w:rsidRPr="005A7144" w:rsidRDefault="005E5611" w:rsidP="005E5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F90DEC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0DEC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532D6A">
        <w:rPr>
          <w:rFonts w:ascii="Times New Roman" w:hAnsi="Times New Roman" w:cs="Times New Roman"/>
          <w:sz w:val="28"/>
          <w:szCs w:val="28"/>
        </w:rPr>
        <w:t>управления образования.</w:t>
      </w:r>
    </w:p>
    <w:p w:rsidR="005E5611" w:rsidRPr="00F15116" w:rsidRDefault="005E5611" w:rsidP="005E5611">
      <w:pPr>
        <w:widowControl w:val="0"/>
        <w:tabs>
          <w:tab w:val="left" w:pos="-2410"/>
        </w:tabs>
        <w:spacing w:after="0" w:line="240" w:lineRule="auto"/>
        <w:jc w:val="both"/>
        <w:outlineLvl w:val="7"/>
        <w:rPr>
          <w:rFonts w:ascii="Times New Roman" w:hAnsi="Times New Roman" w:cs="Times New Roman"/>
          <w:color w:val="000000"/>
          <w:sz w:val="28"/>
          <w:szCs w:val="28"/>
        </w:rPr>
      </w:pPr>
      <w:r w:rsidRPr="005A714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3</w:t>
      </w:r>
      <w:r w:rsidRPr="00F1511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15116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F15116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</w:t>
      </w:r>
      <w:r w:rsidR="00532D6A">
        <w:rPr>
          <w:rFonts w:ascii="Times New Roman" w:hAnsi="Times New Roman" w:cs="Times New Roman"/>
          <w:color w:val="000000"/>
          <w:sz w:val="28"/>
          <w:szCs w:val="28"/>
        </w:rPr>
        <w:t>приказа</w:t>
      </w:r>
      <w:r w:rsidRPr="00F15116">
        <w:rPr>
          <w:rFonts w:ascii="Times New Roman" w:hAnsi="Times New Roman" w:cs="Times New Roman"/>
          <w:color w:val="000000"/>
          <w:sz w:val="28"/>
          <w:szCs w:val="28"/>
        </w:rPr>
        <w:t xml:space="preserve"> оставляю за собой.</w:t>
      </w:r>
    </w:p>
    <w:p w:rsidR="005E5611" w:rsidRPr="00EF4442" w:rsidRDefault="00532D6A" w:rsidP="005E56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5611" w:rsidRPr="00EF4442" w:rsidRDefault="005E5611" w:rsidP="005E56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5611" w:rsidRDefault="005E5611" w:rsidP="005E56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90831" w:rsidRPr="00EF4442" w:rsidRDefault="00990831" w:rsidP="005E56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5611" w:rsidRPr="00EF4442" w:rsidRDefault="005E5611" w:rsidP="005E56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Руководитель  управления образования                                         К.А. Кузьмин</w:t>
      </w:r>
    </w:p>
    <w:p w:rsidR="005E5611" w:rsidRPr="00EF4442" w:rsidRDefault="005E5611" w:rsidP="005E56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FB5844" w:rsidRDefault="00FB5844" w:rsidP="00532D6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B5844" w:rsidRDefault="00FB5844" w:rsidP="00532D6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B5844" w:rsidRDefault="00FB5844" w:rsidP="00532D6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32D6A" w:rsidRPr="00532D6A" w:rsidRDefault="00532D6A" w:rsidP="00532D6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FB5844" w:rsidRDefault="00FB5844" w:rsidP="00FB584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215">
        <w:rPr>
          <w:rFonts w:ascii="Times New Roman" w:hAnsi="Times New Roman" w:cs="Times New Roman"/>
          <w:b/>
          <w:sz w:val="28"/>
          <w:szCs w:val="28"/>
        </w:rPr>
        <w:t>Положени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</w:p>
    <w:p w:rsidR="00FB5844" w:rsidRPr="009F7A7D" w:rsidRDefault="00FB5844" w:rsidP="00FB584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215">
        <w:rPr>
          <w:rFonts w:ascii="Times New Roman" w:hAnsi="Times New Roman" w:cs="Times New Roman"/>
          <w:b/>
          <w:sz w:val="28"/>
          <w:szCs w:val="28"/>
        </w:rPr>
        <w:t xml:space="preserve"> по осуществлению ведомственного </w:t>
      </w:r>
      <w:proofErr w:type="gramStart"/>
      <w:r w:rsidRPr="00F15660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F15660">
        <w:rPr>
          <w:rFonts w:ascii="Times New Roman" w:hAnsi="Times New Roman" w:cs="Times New Roman"/>
          <w:b/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 </w:t>
      </w:r>
      <w:r>
        <w:rPr>
          <w:rFonts w:ascii="Times New Roman" w:hAnsi="Times New Roman" w:cs="Times New Roman"/>
          <w:b/>
          <w:sz w:val="28"/>
          <w:szCs w:val="28"/>
        </w:rPr>
        <w:t>органами местного самоуправления Балахтинского района в подведомственных им организациях</w:t>
      </w:r>
    </w:p>
    <w:p w:rsidR="00FB5844" w:rsidRDefault="00FB5844" w:rsidP="00FB58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844" w:rsidRPr="00A65BF2" w:rsidRDefault="00FB5844" w:rsidP="00FB5844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FB5844" w:rsidRPr="003316EA" w:rsidRDefault="00FB5844" w:rsidP="00FB584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316EA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FB5844" w:rsidRPr="003316EA" w:rsidRDefault="00FB5844" w:rsidP="00FB58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844" w:rsidRDefault="00FB5844" w:rsidP="00FB58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6EA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3316EA">
        <w:rPr>
          <w:rFonts w:ascii="Times New Roman" w:hAnsi="Times New Roman" w:cs="Times New Roman"/>
          <w:sz w:val="28"/>
          <w:szCs w:val="28"/>
        </w:rPr>
        <w:t>Настоящее Положени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316EA">
        <w:rPr>
          <w:rFonts w:ascii="Times New Roman" w:hAnsi="Times New Roman" w:cs="Times New Roman"/>
          <w:sz w:val="28"/>
          <w:szCs w:val="28"/>
        </w:rPr>
        <w:t xml:space="preserve"> по осуществлению ведомственного контроля за соблюдением трудового законодательства и иных нормативных правовых актов, содержащих нормы трудового права </w:t>
      </w:r>
      <w:r w:rsidRPr="00AB3457">
        <w:rPr>
          <w:rFonts w:ascii="Times New Roman" w:hAnsi="Times New Roman" w:cs="Times New Roman"/>
          <w:sz w:val="28"/>
          <w:szCs w:val="28"/>
        </w:rPr>
        <w:t>органами местного самоуправления Балахтинского района в подведомственных им организациях</w:t>
      </w:r>
      <w:r w:rsidRPr="003316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16EA">
        <w:rPr>
          <w:rFonts w:ascii="Times New Roman" w:hAnsi="Times New Roman" w:cs="Times New Roman"/>
          <w:sz w:val="28"/>
          <w:szCs w:val="28"/>
        </w:rPr>
        <w:t xml:space="preserve">(далее - Положение), устанавливает порядок и условия </w:t>
      </w:r>
      <w:r>
        <w:rPr>
          <w:rFonts w:ascii="Times New Roman" w:hAnsi="Times New Roman" w:cs="Times New Roman"/>
          <w:sz w:val="28"/>
          <w:szCs w:val="28"/>
        </w:rPr>
        <w:t>осуществления</w:t>
      </w:r>
      <w:r w:rsidRPr="003316EA">
        <w:rPr>
          <w:rFonts w:ascii="Times New Roman" w:hAnsi="Times New Roman" w:cs="Times New Roman"/>
          <w:sz w:val="28"/>
          <w:szCs w:val="28"/>
        </w:rPr>
        <w:t xml:space="preserve"> ведомственного контроля за соблюдением трудового законодательства и иных нормативных правовых актов, содержащих нормы трудового права </w:t>
      </w:r>
      <w:r w:rsidRPr="00AB3457">
        <w:rPr>
          <w:rFonts w:ascii="Times New Roman" w:hAnsi="Times New Roman" w:cs="Times New Roman"/>
          <w:sz w:val="28"/>
          <w:szCs w:val="28"/>
        </w:rPr>
        <w:t>органами местного самоуправления Балахтинского района в подведомственных им организациях</w:t>
      </w:r>
      <w:r w:rsidRPr="003316EA">
        <w:rPr>
          <w:rFonts w:ascii="Times New Roman" w:hAnsi="Times New Roman" w:cs="Times New Roman"/>
          <w:sz w:val="28"/>
          <w:szCs w:val="28"/>
        </w:rPr>
        <w:t xml:space="preserve"> (далее</w:t>
      </w:r>
      <w:proofErr w:type="gramEnd"/>
      <w:r w:rsidRPr="003316EA">
        <w:rPr>
          <w:rFonts w:ascii="Times New Roman" w:hAnsi="Times New Roman" w:cs="Times New Roman"/>
          <w:sz w:val="28"/>
          <w:szCs w:val="28"/>
        </w:rPr>
        <w:t xml:space="preserve"> - ведомственный контроль).</w:t>
      </w:r>
    </w:p>
    <w:p w:rsidR="00FB5844" w:rsidRDefault="00FB5844" w:rsidP="00FB58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целей настоящего Положения используются следующие основные понятия:</w:t>
      </w:r>
    </w:p>
    <w:p w:rsidR="00FB5844" w:rsidRDefault="00FB5844" w:rsidP="00FB58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ведомственный контроль -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трудового законодательства, проводимый уполномоченным органом местного самоуправления Балахтинского района или его структурным подразделением (далее - уполномоченный орган) в подведомственных им организациях;</w:t>
      </w:r>
    </w:p>
    <w:p w:rsidR="00FB5844" w:rsidRPr="003316EA" w:rsidRDefault="00FB5844" w:rsidP="00FB58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подведомственная организация - муниципальное учреждение или унитарное предприятие, в отношении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функции и полномочия учредителя осуществляет соответствующий уполномоченный орган.</w:t>
      </w:r>
    </w:p>
    <w:p w:rsidR="00FB5844" w:rsidRDefault="00FB5844" w:rsidP="00FB58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6EA">
        <w:rPr>
          <w:rFonts w:ascii="Times New Roman" w:hAnsi="Times New Roman" w:cs="Times New Roman"/>
          <w:sz w:val="28"/>
          <w:szCs w:val="28"/>
        </w:rPr>
        <w:t xml:space="preserve">1.2. Ведомственный </w:t>
      </w:r>
      <w:proofErr w:type="gramStart"/>
      <w:r w:rsidRPr="003316E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316EA">
        <w:rPr>
          <w:rFonts w:ascii="Times New Roman" w:hAnsi="Times New Roman" w:cs="Times New Roman"/>
          <w:sz w:val="28"/>
          <w:szCs w:val="28"/>
        </w:rPr>
        <w:t xml:space="preserve"> соблюдением трудового законодательства осуществляется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B5844" w:rsidRDefault="00FB5844" w:rsidP="00FB58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316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администрацией Балахтинского района в подведомственных организациях, в отношении которых она осуществляет функции и полномочия учредителя;</w:t>
      </w:r>
    </w:p>
    <w:p w:rsidR="00FB5844" w:rsidRDefault="00FB5844" w:rsidP="00FB58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управлением образования администрации Балахтинского района в подведомственных организациях, в отношении которых оно осуществляет функции и полномочия учредителя;</w:t>
      </w:r>
    </w:p>
    <w:p w:rsidR="00FB5844" w:rsidRPr="003316EA" w:rsidRDefault="00FB5844" w:rsidP="00FB58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отделом культуры и молодежной политики администрации Балахтинского района</w:t>
      </w:r>
      <w:r w:rsidRPr="00AC2A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подведомственных организациях, в отношении которых он осуществляет функции и полномочия учредителя.</w:t>
      </w:r>
    </w:p>
    <w:p w:rsidR="00FB5844" w:rsidRPr="003316EA" w:rsidRDefault="00FB5844" w:rsidP="00FB58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6EA">
        <w:rPr>
          <w:rFonts w:ascii="Times New Roman" w:hAnsi="Times New Roman" w:cs="Times New Roman"/>
          <w:sz w:val="28"/>
          <w:szCs w:val="28"/>
        </w:rPr>
        <w:t xml:space="preserve">1.3. Задачами ведомственного </w:t>
      </w:r>
      <w:proofErr w:type="gramStart"/>
      <w:r w:rsidRPr="003316E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316EA">
        <w:rPr>
          <w:rFonts w:ascii="Times New Roman" w:hAnsi="Times New Roman" w:cs="Times New Roman"/>
          <w:sz w:val="28"/>
          <w:szCs w:val="28"/>
        </w:rPr>
        <w:t xml:space="preserve"> соблюдением трудового законодательства являются:</w:t>
      </w:r>
    </w:p>
    <w:p w:rsidR="00FB5844" w:rsidRPr="003316EA" w:rsidRDefault="00FB5844" w:rsidP="00FB58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6EA">
        <w:rPr>
          <w:rFonts w:ascii="Times New Roman" w:hAnsi="Times New Roman" w:cs="Times New Roman"/>
          <w:sz w:val="28"/>
          <w:szCs w:val="28"/>
        </w:rPr>
        <w:t xml:space="preserve">а) обеспечение соблюдения трудового законодательства в муниципальных учреждениях и унитарных предприятиях, в отношении которых функции и полномочия учредителя осуществляет </w:t>
      </w:r>
      <w:r>
        <w:rPr>
          <w:rFonts w:ascii="Times New Roman" w:hAnsi="Times New Roman" w:cs="Times New Roman"/>
          <w:sz w:val="28"/>
          <w:szCs w:val="28"/>
        </w:rPr>
        <w:t>соответствующий уполномоченный орган</w:t>
      </w:r>
      <w:r w:rsidRPr="003316EA">
        <w:rPr>
          <w:rFonts w:ascii="Times New Roman" w:hAnsi="Times New Roman" w:cs="Times New Roman"/>
          <w:sz w:val="28"/>
          <w:szCs w:val="28"/>
        </w:rPr>
        <w:t>;</w:t>
      </w:r>
    </w:p>
    <w:p w:rsidR="00FB5844" w:rsidRPr="003316EA" w:rsidRDefault="00FB5844" w:rsidP="00FB58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6EA">
        <w:rPr>
          <w:rFonts w:ascii="Times New Roman" w:hAnsi="Times New Roman" w:cs="Times New Roman"/>
          <w:sz w:val="28"/>
          <w:szCs w:val="28"/>
        </w:rPr>
        <w:t>б) устранение допущенных нарушений трудового законодательства в подведомственных организациях;</w:t>
      </w:r>
    </w:p>
    <w:p w:rsidR="00FB5844" w:rsidRPr="003316EA" w:rsidRDefault="00FB5844" w:rsidP="00FB58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6EA">
        <w:rPr>
          <w:rFonts w:ascii="Times New Roman" w:hAnsi="Times New Roman" w:cs="Times New Roman"/>
          <w:sz w:val="28"/>
          <w:szCs w:val="28"/>
        </w:rPr>
        <w:lastRenderedPageBreak/>
        <w:t>в) предупреждение, выявление и пресечение нарушений трудового законодательства в подведомственных организациях.</w:t>
      </w:r>
    </w:p>
    <w:p w:rsidR="00FB5844" w:rsidRPr="003316EA" w:rsidRDefault="00FB5844" w:rsidP="00FB58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6EA">
        <w:rPr>
          <w:rFonts w:ascii="Times New Roman" w:hAnsi="Times New Roman" w:cs="Times New Roman"/>
          <w:sz w:val="28"/>
          <w:szCs w:val="28"/>
        </w:rPr>
        <w:t>1.4. Предметом проверок является соблюдение и выполнение подведомственными организациями в процессе осуществления ими своей деятельности требований трудового законодательства, а также устранение подведомственными организациями выявленных в ходе проверок нарушений требований трудового законодательства.</w:t>
      </w:r>
    </w:p>
    <w:p w:rsidR="00FB5844" w:rsidRPr="003316EA" w:rsidRDefault="00FB5844" w:rsidP="00FB58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6EA">
        <w:rPr>
          <w:rFonts w:ascii="Times New Roman" w:hAnsi="Times New Roman" w:cs="Times New Roman"/>
          <w:sz w:val="28"/>
          <w:szCs w:val="28"/>
        </w:rPr>
        <w:t xml:space="preserve">1.5. Ведомственный </w:t>
      </w:r>
      <w:proofErr w:type="gramStart"/>
      <w:r w:rsidRPr="003316E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316EA">
        <w:rPr>
          <w:rFonts w:ascii="Times New Roman" w:hAnsi="Times New Roman" w:cs="Times New Roman"/>
          <w:sz w:val="28"/>
          <w:szCs w:val="28"/>
        </w:rPr>
        <w:t xml:space="preserve"> соблюдением трудового законодательства осуществляется посредством проведения плановых и внеплановых проверок в подведомственных организациях.</w:t>
      </w:r>
    </w:p>
    <w:p w:rsidR="00FB5844" w:rsidRPr="003316EA" w:rsidRDefault="00FB5844" w:rsidP="00FB58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6EA">
        <w:rPr>
          <w:rFonts w:ascii="Times New Roman" w:hAnsi="Times New Roman" w:cs="Times New Roman"/>
          <w:sz w:val="28"/>
          <w:szCs w:val="28"/>
        </w:rPr>
        <w:t>Формы осуществления плановых и внеплановых проверок - документарные и выездные.</w:t>
      </w:r>
    </w:p>
    <w:p w:rsidR="00FB5844" w:rsidRPr="003316EA" w:rsidRDefault="00FB5844" w:rsidP="00FB58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844" w:rsidRPr="003316EA" w:rsidRDefault="00FB5844" w:rsidP="00FB584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316EA">
        <w:rPr>
          <w:rFonts w:ascii="Times New Roman" w:hAnsi="Times New Roman" w:cs="Times New Roman"/>
          <w:sz w:val="28"/>
          <w:szCs w:val="28"/>
        </w:rPr>
        <w:t>2. ПЛАНИРОВАНИЕ ПРОВОДИМЫХ ПРОВЕРОК</w:t>
      </w:r>
    </w:p>
    <w:p w:rsidR="00FB5844" w:rsidRPr="003316EA" w:rsidRDefault="00FB5844" w:rsidP="00FB58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844" w:rsidRPr="003316EA" w:rsidRDefault="00FB5844" w:rsidP="00FB58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6EA">
        <w:rPr>
          <w:rFonts w:ascii="Times New Roman" w:hAnsi="Times New Roman" w:cs="Times New Roman"/>
          <w:sz w:val="28"/>
          <w:szCs w:val="28"/>
        </w:rPr>
        <w:t xml:space="preserve">2.1. Ведомственный </w:t>
      </w:r>
      <w:proofErr w:type="gramStart"/>
      <w:r w:rsidRPr="003316E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316EA">
        <w:rPr>
          <w:rFonts w:ascii="Times New Roman" w:hAnsi="Times New Roman" w:cs="Times New Roman"/>
          <w:sz w:val="28"/>
          <w:szCs w:val="28"/>
        </w:rPr>
        <w:t xml:space="preserve"> соблюдением трудового законодательства подлежит планированию. Периодичность составления плана проведения проверок - годовая.</w:t>
      </w:r>
    </w:p>
    <w:p w:rsidR="00FB5844" w:rsidRPr="00C86D56" w:rsidRDefault="00FB5844" w:rsidP="00FB58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6EA">
        <w:rPr>
          <w:rFonts w:ascii="Times New Roman" w:hAnsi="Times New Roman" w:cs="Times New Roman"/>
          <w:sz w:val="28"/>
          <w:szCs w:val="28"/>
        </w:rPr>
        <w:t xml:space="preserve">2.2. Планирование ведомственного </w:t>
      </w:r>
      <w:proofErr w:type="gramStart"/>
      <w:r w:rsidRPr="003316E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316EA">
        <w:rPr>
          <w:rFonts w:ascii="Times New Roman" w:hAnsi="Times New Roman" w:cs="Times New Roman"/>
          <w:sz w:val="28"/>
          <w:szCs w:val="28"/>
        </w:rPr>
        <w:t xml:space="preserve"> соблюдением трудового законодательства осуществляется путем составления и </w:t>
      </w:r>
      <w:r w:rsidRPr="00C86D56">
        <w:rPr>
          <w:rFonts w:ascii="Times New Roman" w:hAnsi="Times New Roman" w:cs="Times New Roman"/>
          <w:sz w:val="28"/>
          <w:szCs w:val="28"/>
        </w:rPr>
        <w:t xml:space="preserve">утверждения плана проведения проверок на календарный год в срок до 01 декабря года, предшествующего году проведения плановых проверок, по форме согласно </w:t>
      </w:r>
      <w:hyperlink w:anchor="P170" w:history="1">
        <w:r w:rsidRPr="00C86D56">
          <w:rPr>
            <w:rFonts w:ascii="Times New Roman" w:hAnsi="Times New Roman" w:cs="Times New Roman"/>
            <w:sz w:val="28"/>
            <w:szCs w:val="28"/>
          </w:rPr>
          <w:t>приложению № 1</w:t>
        </w:r>
      </w:hyperlink>
      <w:r w:rsidRPr="00C86D56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FB5844" w:rsidRPr="003316EA" w:rsidRDefault="00FB5844" w:rsidP="00FB58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D56">
        <w:rPr>
          <w:rFonts w:ascii="Times New Roman" w:hAnsi="Times New Roman" w:cs="Times New Roman"/>
          <w:sz w:val="28"/>
          <w:szCs w:val="28"/>
        </w:rPr>
        <w:t>2.3. Утвержденный план проведения проверок доводится до сведения</w:t>
      </w:r>
      <w:r w:rsidRPr="003316EA">
        <w:rPr>
          <w:rFonts w:ascii="Times New Roman" w:hAnsi="Times New Roman" w:cs="Times New Roman"/>
          <w:sz w:val="28"/>
          <w:szCs w:val="28"/>
        </w:rPr>
        <w:t xml:space="preserve"> подведомственных организаций посредством его </w:t>
      </w:r>
      <w:r>
        <w:rPr>
          <w:rFonts w:ascii="Times New Roman" w:hAnsi="Times New Roman" w:cs="Times New Roman"/>
          <w:sz w:val="28"/>
          <w:szCs w:val="28"/>
        </w:rPr>
        <w:t>направления в подведомственные организации почтовым отправлением или нарочно</w:t>
      </w:r>
      <w:r w:rsidRPr="003316EA">
        <w:rPr>
          <w:rFonts w:ascii="Times New Roman" w:hAnsi="Times New Roman" w:cs="Times New Roman"/>
          <w:sz w:val="28"/>
          <w:szCs w:val="28"/>
        </w:rPr>
        <w:t>.</w:t>
      </w:r>
    </w:p>
    <w:p w:rsidR="00FB5844" w:rsidRPr="003316EA" w:rsidRDefault="00FB5844" w:rsidP="00FB58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6EA">
        <w:rPr>
          <w:rFonts w:ascii="Times New Roman" w:hAnsi="Times New Roman" w:cs="Times New Roman"/>
          <w:sz w:val="28"/>
          <w:szCs w:val="28"/>
        </w:rPr>
        <w:t xml:space="preserve">2.4. В случае реорганизации или ликвидации подведомственной организации, изменения наименования подведомственной организации, формы проведения плановой проверки, даты </w:t>
      </w:r>
      <w:proofErr w:type="gramStart"/>
      <w:r w:rsidRPr="003316EA">
        <w:rPr>
          <w:rFonts w:ascii="Times New Roman" w:hAnsi="Times New Roman" w:cs="Times New Roman"/>
          <w:sz w:val="28"/>
          <w:szCs w:val="28"/>
        </w:rPr>
        <w:t>начала</w:t>
      </w:r>
      <w:proofErr w:type="gramEnd"/>
      <w:r w:rsidRPr="003316EA">
        <w:rPr>
          <w:rFonts w:ascii="Times New Roman" w:hAnsi="Times New Roman" w:cs="Times New Roman"/>
          <w:sz w:val="28"/>
          <w:szCs w:val="28"/>
        </w:rPr>
        <w:t xml:space="preserve"> и окончания проведения плановой проверки внос</w:t>
      </w:r>
      <w:r>
        <w:rPr>
          <w:rFonts w:ascii="Times New Roman" w:hAnsi="Times New Roman" w:cs="Times New Roman"/>
          <w:sz w:val="28"/>
          <w:szCs w:val="28"/>
        </w:rPr>
        <w:t>ятся</w:t>
      </w:r>
      <w:r w:rsidRPr="003316EA">
        <w:rPr>
          <w:rFonts w:ascii="Times New Roman" w:hAnsi="Times New Roman" w:cs="Times New Roman"/>
          <w:sz w:val="28"/>
          <w:szCs w:val="28"/>
        </w:rPr>
        <w:t xml:space="preserve"> соответствующие изменения в план проведения проверок.</w:t>
      </w:r>
    </w:p>
    <w:p w:rsidR="00FB5844" w:rsidRDefault="00FB5844" w:rsidP="00FB58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6EA">
        <w:rPr>
          <w:rFonts w:ascii="Times New Roman" w:hAnsi="Times New Roman" w:cs="Times New Roman"/>
          <w:sz w:val="28"/>
          <w:szCs w:val="28"/>
        </w:rPr>
        <w:t xml:space="preserve">Изменения, внесенные в план проведения проверок, в течение 7 календарных дней со дня их утверждения доводятся до сведения подведомственных организаций посредством 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3316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направления в подведомственные организации почтовым отправлением или нарочно.</w:t>
      </w:r>
      <w:r w:rsidRPr="003316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5844" w:rsidRPr="003316EA" w:rsidRDefault="00FB5844" w:rsidP="00FB58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6EA">
        <w:rPr>
          <w:rFonts w:ascii="Times New Roman" w:hAnsi="Times New Roman" w:cs="Times New Roman"/>
          <w:sz w:val="28"/>
          <w:szCs w:val="28"/>
        </w:rPr>
        <w:t xml:space="preserve">2.5. При планировании ведомственного </w:t>
      </w:r>
      <w:proofErr w:type="gramStart"/>
      <w:r w:rsidRPr="003316E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316EA">
        <w:rPr>
          <w:rFonts w:ascii="Times New Roman" w:hAnsi="Times New Roman" w:cs="Times New Roman"/>
          <w:sz w:val="28"/>
          <w:szCs w:val="28"/>
        </w:rPr>
        <w:t xml:space="preserve"> соблюдением трудового законодательства учитываются:</w:t>
      </w:r>
    </w:p>
    <w:p w:rsidR="00FB5844" w:rsidRPr="003316EA" w:rsidRDefault="00FB5844" w:rsidP="00FB58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6EA">
        <w:rPr>
          <w:rFonts w:ascii="Times New Roman" w:hAnsi="Times New Roman" w:cs="Times New Roman"/>
          <w:sz w:val="28"/>
          <w:szCs w:val="28"/>
        </w:rPr>
        <w:t>- законность, своевременность и периодичность проведения проверок;</w:t>
      </w:r>
    </w:p>
    <w:p w:rsidR="00FB5844" w:rsidRPr="003316EA" w:rsidRDefault="00FB5844" w:rsidP="00FB58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6EA">
        <w:rPr>
          <w:rFonts w:ascii="Times New Roman" w:hAnsi="Times New Roman" w:cs="Times New Roman"/>
          <w:sz w:val="28"/>
          <w:szCs w:val="28"/>
        </w:rPr>
        <w:t>- степень обеспеченности ресурсами (трудовыми, материальными и финансовыми);</w:t>
      </w:r>
    </w:p>
    <w:p w:rsidR="00FB5844" w:rsidRPr="003316EA" w:rsidRDefault="00FB5844" w:rsidP="00FB58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6EA">
        <w:rPr>
          <w:rFonts w:ascii="Times New Roman" w:hAnsi="Times New Roman" w:cs="Times New Roman"/>
          <w:sz w:val="28"/>
          <w:szCs w:val="28"/>
        </w:rPr>
        <w:t>- реальность сроков проведения проверок;</w:t>
      </w:r>
    </w:p>
    <w:p w:rsidR="00FB5844" w:rsidRPr="003316EA" w:rsidRDefault="00FB5844" w:rsidP="00FB58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6EA">
        <w:rPr>
          <w:rFonts w:ascii="Times New Roman" w:hAnsi="Times New Roman" w:cs="Times New Roman"/>
          <w:sz w:val="28"/>
          <w:szCs w:val="28"/>
        </w:rPr>
        <w:t xml:space="preserve">- равномерность нагрузки на должностных лиц, осуществляющих ведомственный </w:t>
      </w:r>
      <w:proofErr w:type="gramStart"/>
      <w:r w:rsidRPr="003316E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316EA">
        <w:rPr>
          <w:rFonts w:ascii="Times New Roman" w:hAnsi="Times New Roman" w:cs="Times New Roman"/>
          <w:sz w:val="28"/>
          <w:szCs w:val="28"/>
        </w:rPr>
        <w:t xml:space="preserve"> соблюдением трудового законодательства;</w:t>
      </w:r>
    </w:p>
    <w:p w:rsidR="00FB5844" w:rsidRPr="003316EA" w:rsidRDefault="00FB5844" w:rsidP="00FB58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6EA">
        <w:rPr>
          <w:rFonts w:ascii="Times New Roman" w:hAnsi="Times New Roman" w:cs="Times New Roman"/>
          <w:sz w:val="28"/>
          <w:szCs w:val="28"/>
        </w:rPr>
        <w:t>- наличие резерва времени для выполнения внеплановых проверок.</w:t>
      </w:r>
    </w:p>
    <w:p w:rsidR="00FB5844" w:rsidRPr="003316EA" w:rsidRDefault="00FB5844" w:rsidP="00FB58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6EA">
        <w:rPr>
          <w:rFonts w:ascii="Times New Roman" w:hAnsi="Times New Roman" w:cs="Times New Roman"/>
          <w:sz w:val="28"/>
          <w:szCs w:val="28"/>
        </w:rPr>
        <w:t>2.6. Проверки одних и тех же подведомственных организаций в плановом порядке проводятся не чаще чем один раз в 2 года, но и не реже чем один раз в 3 года.</w:t>
      </w:r>
    </w:p>
    <w:p w:rsidR="00FB5844" w:rsidRPr="00C86D56" w:rsidRDefault="00FB5844" w:rsidP="00FB58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74"/>
      <w:bookmarkEnd w:id="0"/>
      <w:r w:rsidRPr="003316EA">
        <w:rPr>
          <w:rFonts w:ascii="Times New Roman" w:hAnsi="Times New Roman" w:cs="Times New Roman"/>
          <w:sz w:val="28"/>
          <w:szCs w:val="28"/>
        </w:rPr>
        <w:lastRenderedPageBreak/>
        <w:t xml:space="preserve">2.7. Запрещается повторное проведение проверок за тот же проверяемый период по одним и тем же вопросам, за исключением случаев поступления оформленной в письменном виде информации, о фактах нарушений трудового законодательства в подведомственных организациях; поступления обращения или заявления работника подведомственной организации о нарушении его трудовых прав; истечения срока представления подведомственной организацией отчета об </w:t>
      </w:r>
      <w:r w:rsidRPr="00C86D56">
        <w:rPr>
          <w:rFonts w:ascii="Times New Roman" w:hAnsi="Times New Roman" w:cs="Times New Roman"/>
          <w:sz w:val="28"/>
          <w:szCs w:val="28"/>
        </w:rPr>
        <w:t>устранении выявленных в ходе проверки нарушений трудового законодательства, установленного актом проверки.</w:t>
      </w:r>
    </w:p>
    <w:p w:rsidR="00FB5844" w:rsidRPr="00C86D56" w:rsidRDefault="00FB5844" w:rsidP="00FB58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D56">
        <w:rPr>
          <w:rFonts w:ascii="Times New Roman" w:hAnsi="Times New Roman" w:cs="Times New Roman"/>
          <w:sz w:val="28"/>
          <w:szCs w:val="28"/>
        </w:rPr>
        <w:t xml:space="preserve">При возникновении оснований, указанных в </w:t>
      </w:r>
      <w:hyperlink w:anchor="P74" w:history="1">
        <w:r w:rsidRPr="00C86D56">
          <w:rPr>
            <w:rFonts w:ascii="Times New Roman" w:hAnsi="Times New Roman" w:cs="Times New Roman"/>
            <w:sz w:val="28"/>
            <w:szCs w:val="28"/>
          </w:rPr>
          <w:t>абзаце первом</w:t>
        </w:r>
      </w:hyperlink>
      <w:r w:rsidRPr="00C86D56">
        <w:rPr>
          <w:rFonts w:ascii="Times New Roman" w:hAnsi="Times New Roman" w:cs="Times New Roman"/>
          <w:sz w:val="28"/>
          <w:szCs w:val="28"/>
        </w:rPr>
        <w:t xml:space="preserve"> настоящего пункта, проводится внеплановая проверка подведомственной организации.</w:t>
      </w:r>
    </w:p>
    <w:p w:rsidR="00FB5844" w:rsidRPr="00C86D56" w:rsidRDefault="00FB5844" w:rsidP="00FB58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D56">
        <w:rPr>
          <w:rFonts w:ascii="Times New Roman" w:hAnsi="Times New Roman" w:cs="Times New Roman"/>
          <w:sz w:val="28"/>
          <w:szCs w:val="28"/>
        </w:rPr>
        <w:t xml:space="preserve">Внеплановые проверки осуществляются в форме документарных или выездных проверок в порядке, установленном в соответствии с </w:t>
      </w:r>
      <w:hyperlink w:anchor="P110" w:history="1">
        <w:proofErr w:type="spellStart"/>
        <w:r w:rsidRPr="00C86D56">
          <w:rPr>
            <w:rFonts w:ascii="Times New Roman" w:hAnsi="Times New Roman" w:cs="Times New Roman"/>
            <w:sz w:val="28"/>
            <w:szCs w:val="28"/>
          </w:rPr>
          <w:t>пп</w:t>
        </w:r>
        <w:proofErr w:type="spellEnd"/>
        <w:r w:rsidRPr="00C86D56">
          <w:rPr>
            <w:rFonts w:ascii="Times New Roman" w:hAnsi="Times New Roman" w:cs="Times New Roman"/>
            <w:sz w:val="28"/>
            <w:szCs w:val="28"/>
          </w:rPr>
          <w:t xml:space="preserve">. </w:t>
        </w:r>
        <w:proofErr w:type="spellStart"/>
        <w:r w:rsidRPr="00C86D56">
          <w:rPr>
            <w:rFonts w:ascii="Times New Roman" w:hAnsi="Times New Roman" w:cs="Times New Roman"/>
            <w:sz w:val="28"/>
            <w:szCs w:val="28"/>
          </w:rPr>
          <w:t>пп</w:t>
        </w:r>
        <w:proofErr w:type="spellEnd"/>
        <w:r w:rsidRPr="00C86D56">
          <w:rPr>
            <w:rFonts w:ascii="Times New Roman" w:hAnsi="Times New Roman" w:cs="Times New Roman"/>
            <w:sz w:val="28"/>
            <w:szCs w:val="28"/>
          </w:rPr>
          <w:t>. 3.5</w:t>
        </w:r>
      </w:hyperlink>
      <w:r w:rsidRPr="00C86D56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33" w:history="1">
        <w:r w:rsidRPr="00C86D56">
          <w:rPr>
            <w:rFonts w:ascii="Times New Roman" w:hAnsi="Times New Roman" w:cs="Times New Roman"/>
            <w:sz w:val="28"/>
            <w:szCs w:val="28"/>
          </w:rPr>
          <w:t>3.10</w:t>
        </w:r>
      </w:hyperlink>
      <w:r w:rsidRPr="00C86D56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FB5844" w:rsidRPr="003316EA" w:rsidRDefault="00FB5844" w:rsidP="00FB58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D56">
        <w:rPr>
          <w:rFonts w:ascii="Times New Roman" w:hAnsi="Times New Roman" w:cs="Times New Roman"/>
          <w:sz w:val="28"/>
          <w:szCs w:val="28"/>
        </w:rPr>
        <w:t>2.8. Проверка проводится за период деятельности</w:t>
      </w:r>
      <w:r w:rsidRPr="003316EA">
        <w:rPr>
          <w:rFonts w:ascii="Times New Roman" w:hAnsi="Times New Roman" w:cs="Times New Roman"/>
          <w:sz w:val="28"/>
          <w:szCs w:val="28"/>
        </w:rPr>
        <w:t xml:space="preserve"> проверяемой подведомственной организации, не подлежавшей проверке при проведении предыдущих проверок, но не превышающих 12 месяцев деятельности организации, непосредственно предшествующего месяцу проведения проверки, за исключением проведения внеплановых проверок.</w:t>
      </w:r>
    </w:p>
    <w:p w:rsidR="00FB5844" w:rsidRPr="003316EA" w:rsidRDefault="00FB5844" w:rsidP="00FB58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844" w:rsidRPr="003316EA" w:rsidRDefault="00FB5844" w:rsidP="00FB58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844" w:rsidRPr="003316EA" w:rsidRDefault="00FB5844" w:rsidP="00FB584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316EA">
        <w:rPr>
          <w:rFonts w:ascii="Times New Roman" w:hAnsi="Times New Roman" w:cs="Times New Roman"/>
          <w:sz w:val="28"/>
          <w:szCs w:val="28"/>
        </w:rPr>
        <w:t>. НАЗНАЧЕНИЕ И ПРОВЕДЕНИЕ ПРОВЕРКИ</w:t>
      </w:r>
    </w:p>
    <w:p w:rsidR="00FB5844" w:rsidRPr="003316EA" w:rsidRDefault="00FB5844" w:rsidP="00FB58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844" w:rsidRPr="003316EA" w:rsidRDefault="00FB5844" w:rsidP="00FB58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316EA">
        <w:rPr>
          <w:rFonts w:ascii="Times New Roman" w:hAnsi="Times New Roman" w:cs="Times New Roman"/>
          <w:sz w:val="28"/>
          <w:szCs w:val="28"/>
        </w:rPr>
        <w:t xml:space="preserve">.1. Проверка назначается </w:t>
      </w:r>
      <w:r>
        <w:rPr>
          <w:rFonts w:ascii="Times New Roman" w:hAnsi="Times New Roman" w:cs="Times New Roman"/>
          <w:sz w:val="28"/>
          <w:szCs w:val="28"/>
        </w:rPr>
        <w:t>руководителем уполномоченного органа</w:t>
      </w:r>
      <w:r w:rsidRPr="003316EA">
        <w:rPr>
          <w:rFonts w:ascii="Times New Roman" w:hAnsi="Times New Roman" w:cs="Times New Roman"/>
          <w:sz w:val="28"/>
          <w:szCs w:val="28"/>
        </w:rPr>
        <w:t>.</w:t>
      </w:r>
    </w:p>
    <w:p w:rsidR="00FB5844" w:rsidRPr="003316EA" w:rsidRDefault="00FB5844" w:rsidP="00FB58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316EA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Pr="003316EA">
        <w:rPr>
          <w:rFonts w:ascii="Times New Roman" w:hAnsi="Times New Roman" w:cs="Times New Roman"/>
          <w:sz w:val="28"/>
          <w:szCs w:val="28"/>
        </w:rPr>
        <w:t xml:space="preserve">Решение о назначении проверки оформляется </w:t>
      </w:r>
      <w:r>
        <w:rPr>
          <w:rFonts w:ascii="Times New Roman" w:hAnsi="Times New Roman" w:cs="Times New Roman"/>
          <w:sz w:val="28"/>
          <w:szCs w:val="28"/>
        </w:rPr>
        <w:t>письменно</w:t>
      </w:r>
      <w:r w:rsidRPr="003316EA">
        <w:rPr>
          <w:rFonts w:ascii="Times New Roman" w:hAnsi="Times New Roman" w:cs="Times New Roman"/>
          <w:sz w:val="28"/>
          <w:szCs w:val="28"/>
        </w:rPr>
        <w:t>, в котором указываются: фамилии, имена, отчества и должности лиц, уполномоченных на проведение проверки; наименование подведомственной организации, в отношении которой проводится проверка, место ее нахождения; задачи и предмет проверки; вид и форма проверки; перечень документов, представление которых подведомственной организацией необходимо для достижения целей и задач проверки;</w:t>
      </w:r>
      <w:proofErr w:type="gramEnd"/>
      <w:r w:rsidRPr="003316EA">
        <w:rPr>
          <w:rFonts w:ascii="Times New Roman" w:hAnsi="Times New Roman" w:cs="Times New Roman"/>
          <w:sz w:val="28"/>
          <w:szCs w:val="28"/>
        </w:rPr>
        <w:t xml:space="preserve"> даты начала и окончания проверки.</w:t>
      </w:r>
    </w:p>
    <w:p w:rsidR="00FB5844" w:rsidRPr="003316EA" w:rsidRDefault="00FB5844" w:rsidP="00FB58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316EA">
        <w:rPr>
          <w:rFonts w:ascii="Times New Roman" w:hAnsi="Times New Roman" w:cs="Times New Roman"/>
          <w:sz w:val="28"/>
          <w:szCs w:val="28"/>
        </w:rPr>
        <w:t>.3. Срок проведения проверки не может превышать 20 рабочих дней.</w:t>
      </w:r>
    </w:p>
    <w:p w:rsidR="00FB5844" w:rsidRPr="003316EA" w:rsidRDefault="00FB5844" w:rsidP="00FB58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6EA">
        <w:rPr>
          <w:rFonts w:ascii="Times New Roman" w:hAnsi="Times New Roman" w:cs="Times New Roman"/>
          <w:sz w:val="28"/>
          <w:szCs w:val="28"/>
        </w:rPr>
        <w:t>Срок проведения проверки, численный и персональный состав лиц, уполномоченных на проведение проверки, устанавливается исходя из предмета и задач проверки, объема предстоящих контрольных действий.</w:t>
      </w:r>
    </w:p>
    <w:p w:rsidR="00FB5844" w:rsidRPr="003316EA" w:rsidRDefault="00FB5844" w:rsidP="00FB58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6EA">
        <w:rPr>
          <w:rFonts w:ascii="Times New Roman" w:hAnsi="Times New Roman" w:cs="Times New Roman"/>
          <w:sz w:val="28"/>
          <w:szCs w:val="28"/>
        </w:rPr>
        <w:t xml:space="preserve">На основании мотивированного письменного предложения должностных лиц, осуществляющих ведомственный </w:t>
      </w:r>
      <w:proofErr w:type="gramStart"/>
      <w:r w:rsidRPr="003316E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316EA">
        <w:rPr>
          <w:rFonts w:ascii="Times New Roman" w:hAnsi="Times New Roman" w:cs="Times New Roman"/>
          <w:sz w:val="28"/>
          <w:szCs w:val="28"/>
        </w:rPr>
        <w:t xml:space="preserve"> соблюдением трудового законодательства, срок проведения проверки может быть продлен, но не более чем на 20 рабочих дней.</w:t>
      </w:r>
    </w:p>
    <w:p w:rsidR="00FB5844" w:rsidRPr="003316EA" w:rsidRDefault="00FB5844" w:rsidP="00FB58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316EA">
        <w:rPr>
          <w:rFonts w:ascii="Times New Roman" w:hAnsi="Times New Roman" w:cs="Times New Roman"/>
          <w:sz w:val="28"/>
          <w:szCs w:val="28"/>
        </w:rPr>
        <w:t xml:space="preserve">.4. О проведении плановой проверки подведомственная организация уведомляется не </w:t>
      </w:r>
      <w:proofErr w:type="gramStart"/>
      <w:r w:rsidRPr="003316EA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3316EA">
        <w:rPr>
          <w:rFonts w:ascii="Times New Roman" w:hAnsi="Times New Roman" w:cs="Times New Roman"/>
          <w:sz w:val="28"/>
          <w:szCs w:val="28"/>
        </w:rPr>
        <w:t xml:space="preserve"> чем за три рабочих дня до начала ее проведения посредством направления копии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3316EA">
        <w:rPr>
          <w:rFonts w:ascii="Times New Roman" w:hAnsi="Times New Roman" w:cs="Times New Roman"/>
          <w:sz w:val="28"/>
          <w:szCs w:val="28"/>
        </w:rPr>
        <w:t xml:space="preserve"> о проведении плановой проверки заказным почтовым отправлением с уведомлением о вручении либо иным доступным способом, в том числе в электронной форме по телекоммуникационным каналам связи или посредством факсимильной связи.</w:t>
      </w:r>
    </w:p>
    <w:p w:rsidR="00FB5844" w:rsidRPr="003316EA" w:rsidRDefault="00FB5844" w:rsidP="00FB58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6EA">
        <w:rPr>
          <w:rFonts w:ascii="Times New Roman" w:hAnsi="Times New Roman" w:cs="Times New Roman"/>
          <w:sz w:val="28"/>
          <w:szCs w:val="28"/>
        </w:rPr>
        <w:t xml:space="preserve">О проведении внеплановой проверки подведомственная организация </w:t>
      </w:r>
      <w:r w:rsidRPr="003316EA">
        <w:rPr>
          <w:rFonts w:ascii="Times New Roman" w:hAnsi="Times New Roman" w:cs="Times New Roman"/>
          <w:sz w:val="28"/>
          <w:szCs w:val="28"/>
        </w:rPr>
        <w:lastRenderedPageBreak/>
        <w:t xml:space="preserve">уведомляется уполномоченным органом не позднее, чем за один рабочий день до начала ее проведения посредством направления копии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3316EA">
        <w:rPr>
          <w:rFonts w:ascii="Times New Roman" w:hAnsi="Times New Roman" w:cs="Times New Roman"/>
          <w:sz w:val="28"/>
          <w:szCs w:val="28"/>
        </w:rPr>
        <w:t xml:space="preserve"> о проведении внеплановой проверки любым доступным способом, в том числе в электронной форме по телекоммуникационным каналам связи или посредством факсимильной связи.</w:t>
      </w:r>
    </w:p>
    <w:p w:rsidR="00FB5844" w:rsidRPr="003316EA" w:rsidRDefault="00FB5844" w:rsidP="00FB58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10"/>
      <w:bookmarkEnd w:id="1"/>
      <w:r>
        <w:rPr>
          <w:rFonts w:ascii="Times New Roman" w:hAnsi="Times New Roman" w:cs="Times New Roman"/>
          <w:sz w:val="28"/>
          <w:szCs w:val="28"/>
        </w:rPr>
        <w:t>3</w:t>
      </w:r>
      <w:r w:rsidRPr="003316EA">
        <w:rPr>
          <w:rFonts w:ascii="Times New Roman" w:hAnsi="Times New Roman" w:cs="Times New Roman"/>
          <w:sz w:val="28"/>
          <w:szCs w:val="28"/>
        </w:rPr>
        <w:t xml:space="preserve">.5. </w:t>
      </w:r>
      <w:proofErr w:type="gramStart"/>
      <w:r w:rsidRPr="003316EA">
        <w:rPr>
          <w:rFonts w:ascii="Times New Roman" w:hAnsi="Times New Roman" w:cs="Times New Roman"/>
          <w:sz w:val="28"/>
          <w:szCs w:val="28"/>
        </w:rPr>
        <w:t xml:space="preserve">Документарная проверка проводится по месту нахождения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уполномоченного органа </w:t>
      </w:r>
      <w:r w:rsidRPr="003316EA">
        <w:rPr>
          <w:rFonts w:ascii="Times New Roman" w:hAnsi="Times New Roman" w:cs="Times New Roman"/>
          <w:sz w:val="28"/>
          <w:szCs w:val="28"/>
        </w:rPr>
        <w:t xml:space="preserve"> по документам, представленным подведомственной организацией в срок не позднее трех рабочих дней со дня получения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3316EA">
        <w:rPr>
          <w:rFonts w:ascii="Times New Roman" w:hAnsi="Times New Roman" w:cs="Times New Roman"/>
          <w:sz w:val="28"/>
          <w:szCs w:val="28"/>
        </w:rPr>
        <w:t xml:space="preserve"> о проведении документарной проверки, в соответствии с перечнем, указанным в данном </w:t>
      </w:r>
      <w:r>
        <w:rPr>
          <w:rFonts w:ascii="Times New Roman" w:hAnsi="Times New Roman" w:cs="Times New Roman"/>
          <w:sz w:val="28"/>
          <w:szCs w:val="28"/>
        </w:rPr>
        <w:t xml:space="preserve">решении </w:t>
      </w:r>
      <w:r w:rsidRPr="003316EA">
        <w:rPr>
          <w:rFonts w:ascii="Times New Roman" w:hAnsi="Times New Roman" w:cs="Times New Roman"/>
          <w:sz w:val="28"/>
          <w:szCs w:val="28"/>
        </w:rPr>
        <w:t>о проведении документарной проверки.</w:t>
      </w:r>
      <w:proofErr w:type="gramEnd"/>
    </w:p>
    <w:p w:rsidR="00FB5844" w:rsidRPr="00C86D56" w:rsidRDefault="00FB5844" w:rsidP="00FB58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6EA">
        <w:rPr>
          <w:rFonts w:ascii="Times New Roman" w:hAnsi="Times New Roman" w:cs="Times New Roman"/>
          <w:sz w:val="28"/>
          <w:szCs w:val="28"/>
        </w:rPr>
        <w:t xml:space="preserve">При проведении документарной проверки могут запрашиваться </w:t>
      </w:r>
      <w:r w:rsidRPr="00C86D56">
        <w:rPr>
          <w:rFonts w:ascii="Times New Roman" w:hAnsi="Times New Roman" w:cs="Times New Roman"/>
          <w:sz w:val="28"/>
          <w:szCs w:val="28"/>
        </w:rPr>
        <w:t xml:space="preserve">документы и локальные акты подведомственной организации, указанные в </w:t>
      </w:r>
      <w:hyperlink w:anchor="P238" w:history="1">
        <w:r w:rsidRPr="00C86D56">
          <w:rPr>
            <w:rFonts w:ascii="Times New Roman" w:hAnsi="Times New Roman" w:cs="Times New Roman"/>
            <w:sz w:val="28"/>
            <w:szCs w:val="28"/>
          </w:rPr>
          <w:t>приложении № 2</w:t>
        </w:r>
      </w:hyperlink>
      <w:r w:rsidRPr="00C86D56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FB5844" w:rsidRPr="003316EA" w:rsidRDefault="00FB5844" w:rsidP="00FB58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D56">
        <w:rPr>
          <w:rFonts w:ascii="Times New Roman" w:hAnsi="Times New Roman" w:cs="Times New Roman"/>
          <w:sz w:val="28"/>
          <w:szCs w:val="28"/>
        </w:rPr>
        <w:t>В случае</w:t>
      </w:r>
      <w:r w:rsidRPr="003316EA">
        <w:rPr>
          <w:rFonts w:ascii="Times New Roman" w:hAnsi="Times New Roman" w:cs="Times New Roman"/>
          <w:sz w:val="28"/>
          <w:szCs w:val="28"/>
        </w:rPr>
        <w:t xml:space="preserve"> если представленные подведомственной организацией документы и содержащиеся в них сведения вызывают обоснованные сомнения в достоверности и (или) не позволяют достичь целей проверки, по мотивированному запросу подведомственная организация обязана в течение пяти рабочих дней со дня получения запроса представить документы, указанные в запросе.</w:t>
      </w:r>
    </w:p>
    <w:p w:rsidR="00FB5844" w:rsidRPr="003316EA" w:rsidRDefault="00FB5844" w:rsidP="00FB58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6EA">
        <w:rPr>
          <w:rFonts w:ascii="Times New Roman" w:hAnsi="Times New Roman" w:cs="Times New Roman"/>
          <w:sz w:val="28"/>
          <w:szCs w:val="28"/>
        </w:rPr>
        <w:t>Подведомственная организация вправе представить дополнительно документы, подтверждающие достоверность ранее представленных документов, а также необходимые пояснения в письменном виде относительно сведений, содержащихся в представленных подведомственной организацией документах.</w:t>
      </w:r>
    </w:p>
    <w:p w:rsidR="00FB5844" w:rsidRPr="003316EA" w:rsidRDefault="00FB5844" w:rsidP="00FB58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6EA">
        <w:rPr>
          <w:rFonts w:ascii="Times New Roman" w:hAnsi="Times New Roman" w:cs="Times New Roman"/>
          <w:sz w:val="28"/>
          <w:szCs w:val="28"/>
        </w:rPr>
        <w:t>Документы представляются в виде копий, заверенных печатью руководителя (заместителя руководителя) подведомственной организации.</w:t>
      </w:r>
    </w:p>
    <w:p w:rsidR="00FB5844" w:rsidRPr="003316EA" w:rsidRDefault="00FB5844" w:rsidP="00FB58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6EA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3316E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316EA">
        <w:rPr>
          <w:rFonts w:ascii="Times New Roman" w:hAnsi="Times New Roman" w:cs="Times New Roman"/>
          <w:sz w:val="28"/>
          <w:szCs w:val="28"/>
        </w:rPr>
        <w:t xml:space="preserve"> если при документарной проверке не представляется возможным:</w:t>
      </w:r>
    </w:p>
    <w:p w:rsidR="00FB5844" w:rsidRPr="003316EA" w:rsidRDefault="00FB5844" w:rsidP="00FB58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6EA">
        <w:rPr>
          <w:rFonts w:ascii="Times New Roman" w:hAnsi="Times New Roman" w:cs="Times New Roman"/>
          <w:sz w:val="28"/>
          <w:szCs w:val="28"/>
        </w:rPr>
        <w:t>удостовериться в полноте и достоверности сведений, содержащихся в документах юридического лица, имеющихся в распоряжении органа ведомственного контроля; оценить соответствие деятельности юридического лица обязательным требованиям или требованиям, установленным муниципальными правовыми актами, без проведения соответствующего мероприятия по контролю, - проводится выездная проверка.</w:t>
      </w:r>
    </w:p>
    <w:p w:rsidR="00FB5844" w:rsidRPr="003316EA" w:rsidRDefault="00FB5844" w:rsidP="00FB58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316EA">
        <w:rPr>
          <w:rFonts w:ascii="Times New Roman" w:hAnsi="Times New Roman" w:cs="Times New Roman"/>
          <w:sz w:val="28"/>
          <w:szCs w:val="28"/>
        </w:rPr>
        <w:t>.6. Выездная проверка проводится по месту нахождения и (или) по месту фактического осуществления деятельности подведомственной организации.</w:t>
      </w:r>
    </w:p>
    <w:p w:rsidR="00FB5844" w:rsidRPr="003316EA" w:rsidRDefault="00FB5844" w:rsidP="00FB58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6EA">
        <w:rPr>
          <w:rFonts w:ascii="Times New Roman" w:hAnsi="Times New Roman" w:cs="Times New Roman"/>
          <w:sz w:val="28"/>
          <w:szCs w:val="28"/>
        </w:rPr>
        <w:t xml:space="preserve">Выездная проверка начинается с предъявления должностными лицами, осуществляющими проверку, руководителю подведомственной организации или уполномоченному им должностному лицу подведомственной организации заверенной копии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3316EA">
        <w:rPr>
          <w:rFonts w:ascii="Times New Roman" w:hAnsi="Times New Roman" w:cs="Times New Roman"/>
          <w:sz w:val="28"/>
          <w:szCs w:val="28"/>
        </w:rPr>
        <w:t xml:space="preserve"> о проведении выездной проверки и служебных удостоверений.</w:t>
      </w:r>
    </w:p>
    <w:p w:rsidR="00FB5844" w:rsidRPr="003316EA" w:rsidRDefault="00FB5844" w:rsidP="00FB58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316EA">
        <w:rPr>
          <w:rFonts w:ascii="Times New Roman" w:hAnsi="Times New Roman" w:cs="Times New Roman"/>
          <w:sz w:val="28"/>
          <w:szCs w:val="28"/>
        </w:rPr>
        <w:t>.7. При проведении выездной проверки должностные лица, осуществляющие проверку, вправе:</w:t>
      </w:r>
    </w:p>
    <w:p w:rsidR="00FB5844" w:rsidRPr="003316EA" w:rsidRDefault="00FB5844" w:rsidP="00FB58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6EA">
        <w:rPr>
          <w:rFonts w:ascii="Times New Roman" w:hAnsi="Times New Roman" w:cs="Times New Roman"/>
          <w:sz w:val="28"/>
          <w:szCs w:val="28"/>
        </w:rPr>
        <w:t xml:space="preserve">проводить обследование территории и объектов (зданий, строений, сооружений, помещений, транспортных средств, оборудования и т.д.) </w:t>
      </w:r>
      <w:r w:rsidRPr="003316EA">
        <w:rPr>
          <w:rFonts w:ascii="Times New Roman" w:hAnsi="Times New Roman" w:cs="Times New Roman"/>
          <w:sz w:val="28"/>
          <w:szCs w:val="28"/>
        </w:rPr>
        <w:lastRenderedPageBreak/>
        <w:t>подведомственных организаций;</w:t>
      </w:r>
    </w:p>
    <w:p w:rsidR="00FB5844" w:rsidRPr="003316EA" w:rsidRDefault="00FB5844" w:rsidP="00FB58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6EA">
        <w:rPr>
          <w:rFonts w:ascii="Times New Roman" w:hAnsi="Times New Roman" w:cs="Times New Roman"/>
          <w:sz w:val="28"/>
          <w:szCs w:val="28"/>
        </w:rPr>
        <w:t>запрашивать документы и материалы по вопросам, относящимся к предмету проверки, а также устные и письменные объяснения должностных лиц и работников подведомственных организаций по вопросам, относящимся к предмету проверки;</w:t>
      </w:r>
    </w:p>
    <w:p w:rsidR="00FB5844" w:rsidRPr="003316EA" w:rsidRDefault="00FB5844" w:rsidP="00FB58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16EA">
        <w:rPr>
          <w:rFonts w:ascii="Times New Roman" w:hAnsi="Times New Roman" w:cs="Times New Roman"/>
          <w:sz w:val="28"/>
          <w:szCs w:val="28"/>
        </w:rPr>
        <w:t>производить копирование документов по вопросам, относящимся к предмету проверки, а также осуществлять фото- и видеосъемку на территории и объектов (зданий, строений, сооружений, помещений, транспортных средств, оборудования и т.д.) подведомственных организаций.</w:t>
      </w:r>
      <w:proofErr w:type="gramEnd"/>
    </w:p>
    <w:p w:rsidR="00FB5844" w:rsidRPr="003316EA" w:rsidRDefault="00FB5844" w:rsidP="00FB58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316EA">
        <w:rPr>
          <w:rFonts w:ascii="Times New Roman" w:hAnsi="Times New Roman" w:cs="Times New Roman"/>
          <w:sz w:val="28"/>
          <w:szCs w:val="28"/>
        </w:rPr>
        <w:t>.8. При проведении выездной проверки должностные лица, осуществляющие проверку, обязаны:</w:t>
      </w:r>
    </w:p>
    <w:p w:rsidR="00FB5844" w:rsidRPr="003316EA" w:rsidRDefault="00FB5844" w:rsidP="00FB58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6EA">
        <w:rPr>
          <w:rFonts w:ascii="Times New Roman" w:hAnsi="Times New Roman" w:cs="Times New Roman"/>
          <w:sz w:val="28"/>
          <w:szCs w:val="28"/>
        </w:rPr>
        <w:t>соблюдать законодательство Российской Федерации и законодательство Красноярского края, права и законные интересы подведомственной организации;</w:t>
      </w:r>
    </w:p>
    <w:p w:rsidR="00FB5844" w:rsidRPr="003316EA" w:rsidRDefault="00FB5844" w:rsidP="00FB58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6EA">
        <w:rPr>
          <w:rFonts w:ascii="Times New Roman" w:hAnsi="Times New Roman" w:cs="Times New Roman"/>
          <w:sz w:val="28"/>
          <w:szCs w:val="28"/>
        </w:rPr>
        <w:t>проводить проверку на основании правового акта о проведении проверки в соответствии с ее назначением;</w:t>
      </w:r>
    </w:p>
    <w:p w:rsidR="00FB5844" w:rsidRPr="003316EA" w:rsidRDefault="00FB5844" w:rsidP="00FB58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6EA">
        <w:rPr>
          <w:rFonts w:ascii="Times New Roman" w:hAnsi="Times New Roman" w:cs="Times New Roman"/>
          <w:sz w:val="28"/>
          <w:szCs w:val="28"/>
        </w:rPr>
        <w:t>проводить проверку только во время исполнения должностных обязанностей; выездную проверку только при предъявлении копии правового акта о проведении проверки;</w:t>
      </w:r>
    </w:p>
    <w:p w:rsidR="00FB5844" w:rsidRPr="003316EA" w:rsidRDefault="00FB5844" w:rsidP="00FB58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6EA">
        <w:rPr>
          <w:rFonts w:ascii="Times New Roman" w:hAnsi="Times New Roman" w:cs="Times New Roman"/>
          <w:sz w:val="28"/>
          <w:szCs w:val="28"/>
        </w:rPr>
        <w:t>соблюдать сроки проведения выездной проверки;</w:t>
      </w:r>
    </w:p>
    <w:p w:rsidR="00FB5844" w:rsidRPr="003316EA" w:rsidRDefault="00FB5844" w:rsidP="00FB58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6EA">
        <w:rPr>
          <w:rFonts w:ascii="Times New Roman" w:hAnsi="Times New Roman" w:cs="Times New Roman"/>
          <w:sz w:val="28"/>
          <w:szCs w:val="28"/>
        </w:rPr>
        <w:t>не препятствовать руководителю (заместителю руководителя), иным уполномоченным должностным лицам подведомственной организации присутствовать при проведении проверки и давать разъяснения по вопросам, относящимся к предмету проверки;</w:t>
      </w:r>
    </w:p>
    <w:p w:rsidR="00FB5844" w:rsidRPr="003316EA" w:rsidRDefault="00FB5844" w:rsidP="00FB58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6EA">
        <w:rPr>
          <w:rFonts w:ascii="Times New Roman" w:hAnsi="Times New Roman" w:cs="Times New Roman"/>
          <w:sz w:val="28"/>
          <w:szCs w:val="28"/>
        </w:rPr>
        <w:t>представлять руководителю (заместителю руководителя), иным уполномоченным должностным лицам подведомственной организации, присутствующим при проведении проверки, информацию и документы, относящиеся к предмету проверки;</w:t>
      </w:r>
    </w:p>
    <w:p w:rsidR="00FB5844" w:rsidRPr="003316EA" w:rsidRDefault="00FB5844" w:rsidP="00FB58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6EA">
        <w:rPr>
          <w:rFonts w:ascii="Times New Roman" w:hAnsi="Times New Roman" w:cs="Times New Roman"/>
          <w:sz w:val="28"/>
          <w:szCs w:val="28"/>
        </w:rPr>
        <w:t>знакомить руководителя (заместителя руководителя), иное уполномоченное должностное лицо подведомственной организации с результатами проверки;</w:t>
      </w:r>
    </w:p>
    <w:p w:rsidR="00FB5844" w:rsidRPr="003316EA" w:rsidRDefault="00FB5844" w:rsidP="00FB58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6EA">
        <w:rPr>
          <w:rFonts w:ascii="Times New Roman" w:hAnsi="Times New Roman" w:cs="Times New Roman"/>
          <w:sz w:val="28"/>
          <w:szCs w:val="28"/>
        </w:rPr>
        <w:t>не требовать от проверяемой подведомственной организации представления документов и сведений, не относящихся к предмету проверки.</w:t>
      </w:r>
    </w:p>
    <w:p w:rsidR="00FB5844" w:rsidRPr="003316EA" w:rsidRDefault="00FB5844" w:rsidP="00FB58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316EA">
        <w:rPr>
          <w:rFonts w:ascii="Times New Roman" w:hAnsi="Times New Roman" w:cs="Times New Roman"/>
          <w:sz w:val="28"/>
          <w:szCs w:val="28"/>
        </w:rPr>
        <w:t>.9. При проведении выездной проверки подведомственная организация обязана обеспечить присутствие руководителя (заместителя руководителя), иных уполномоченных должностных лиц подведомственной организации, а также лиц, ответственных за организацию и проведение проверки.</w:t>
      </w:r>
    </w:p>
    <w:p w:rsidR="00FB5844" w:rsidRPr="003316EA" w:rsidRDefault="00FB5844" w:rsidP="00FB58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33"/>
      <w:bookmarkEnd w:id="2"/>
      <w:r>
        <w:rPr>
          <w:rFonts w:ascii="Times New Roman" w:hAnsi="Times New Roman" w:cs="Times New Roman"/>
          <w:sz w:val="28"/>
          <w:szCs w:val="28"/>
        </w:rPr>
        <w:t>3</w:t>
      </w:r>
      <w:r w:rsidRPr="003316EA">
        <w:rPr>
          <w:rFonts w:ascii="Times New Roman" w:hAnsi="Times New Roman" w:cs="Times New Roman"/>
          <w:sz w:val="28"/>
          <w:szCs w:val="28"/>
        </w:rPr>
        <w:t xml:space="preserve">.10. </w:t>
      </w:r>
      <w:proofErr w:type="gramStart"/>
      <w:r w:rsidRPr="003316EA">
        <w:rPr>
          <w:rFonts w:ascii="Times New Roman" w:hAnsi="Times New Roman" w:cs="Times New Roman"/>
          <w:sz w:val="28"/>
          <w:szCs w:val="28"/>
        </w:rPr>
        <w:t>Руководитель проверяемой организации обязан создать надлежащие условия для проведения проверки должностным лицам, осуществляющим проверку, в том числе предоставить необходимое помещение (соответствующее требованиям техники безопасности, изолированное, исключающее свободный доступ иных лиц, кроме должностных лиц, осуществляющих проверку, закрывающееся на замок, с возможностью опечатывания), оргтехнику, услуги связи, канцелярские принадлежности, обеспечить выполнение работ по делопроизводству (машинописные, копировальные и другие работы).</w:t>
      </w:r>
      <w:proofErr w:type="gramEnd"/>
    </w:p>
    <w:p w:rsidR="00FB5844" w:rsidRPr="003316EA" w:rsidRDefault="00FB5844" w:rsidP="00FB58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844" w:rsidRPr="003316EA" w:rsidRDefault="00FB5844" w:rsidP="00FB584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3316EA">
        <w:rPr>
          <w:rFonts w:ascii="Times New Roman" w:hAnsi="Times New Roman" w:cs="Times New Roman"/>
          <w:sz w:val="28"/>
          <w:szCs w:val="28"/>
        </w:rPr>
        <w:t>. ОФОРМЛЕНИЕ РЕЗУЛЬТАТОВ ПРОВЕРКИ</w:t>
      </w:r>
    </w:p>
    <w:p w:rsidR="00FB5844" w:rsidRPr="003316EA" w:rsidRDefault="00FB5844" w:rsidP="00FB58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844" w:rsidRPr="003316EA" w:rsidRDefault="00FB5844" w:rsidP="00FB58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316EA">
        <w:rPr>
          <w:rFonts w:ascii="Times New Roman" w:hAnsi="Times New Roman" w:cs="Times New Roman"/>
          <w:sz w:val="28"/>
          <w:szCs w:val="28"/>
        </w:rPr>
        <w:t xml:space="preserve">.1. По результатам проведения проверки должностным лицом, проводившим проверку, составляется акт проверки в двух экземплярах по форме согласно </w:t>
      </w:r>
      <w:hyperlink w:anchor="P314" w:history="1">
        <w:r>
          <w:rPr>
            <w:rFonts w:ascii="Times New Roman" w:hAnsi="Times New Roman" w:cs="Times New Roman"/>
            <w:sz w:val="28"/>
            <w:szCs w:val="28"/>
          </w:rPr>
          <w:t>приложению №</w:t>
        </w:r>
        <w:r w:rsidRPr="00C86D56">
          <w:rPr>
            <w:rFonts w:ascii="Times New Roman" w:hAnsi="Times New Roman" w:cs="Times New Roman"/>
            <w:sz w:val="28"/>
            <w:szCs w:val="28"/>
          </w:rPr>
          <w:t xml:space="preserve"> 3</w:t>
        </w:r>
      </w:hyperlink>
      <w:r w:rsidRPr="00C86D56">
        <w:rPr>
          <w:rFonts w:ascii="Times New Roman" w:hAnsi="Times New Roman" w:cs="Times New Roman"/>
          <w:sz w:val="28"/>
          <w:szCs w:val="28"/>
        </w:rPr>
        <w:t xml:space="preserve"> к настоящему Положению, в срок не позднее 5 рабочих дн</w:t>
      </w:r>
      <w:r w:rsidRPr="003316EA">
        <w:rPr>
          <w:rFonts w:ascii="Times New Roman" w:hAnsi="Times New Roman" w:cs="Times New Roman"/>
          <w:sz w:val="28"/>
          <w:szCs w:val="28"/>
        </w:rPr>
        <w:t>ей со дня окончания проверки.</w:t>
      </w:r>
    </w:p>
    <w:p w:rsidR="00FB5844" w:rsidRPr="003316EA" w:rsidRDefault="00FB5844" w:rsidP="00FB58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6EA">
        <w:rPr>
          <w:rFonts w:ascii="Times New Roman" w:hAnsi="Times New Roman" w:cs="Times New Roman"/>
          <w:sz w:val="28"/>
          <w:szCs w:val="28"/>
        </w:rPr>
        <w:t>Акт проверки подписывается должностными лицами уполномоченного органа, осуществлявшего проверку, и руководителем подведомственной организации либо уполномоченным им должностным лицом подведомственной организации.</w:t>
      </w:r>
    </w:p>
    <w:p w:rsidR="00FB5844" w:rsidRPr="003316EA" w:rsidRDefault="00FB5844" w:rsidP="00FB58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6EA">
        <w:rPr>
          <w:rFonts w:ascii="Times New Roman" w:hAnsi="Times New Roman" w:cs="Times New Roman"/>
          <w:sz w:val="28"/>
          <w:szCs w:val="28"/>
        </w:rPr>
        <w:t>В случае отсутствия руководителя подведомственной организации или уполномоченного им должностного лица подведомственной организации, а также в случае их отказа в ознакомлении с актом проверки данный акт направляется уполномоченным органом в подведомственную организацию заказным почтовым отправлением с уведомлением о вручении, которое приобщается к экземпляру акта проверки, хранящемуся в уполномоченном органе.</w:t>
      </w:r>
    </w:p>
    <w:p w:rsidR="00FB5844" w:rsidRPr="003316EA" w:rsidRDefault="00FB5844" w:rsidP="00FB58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316EA">
        <w:rPr>
          <w:rFonts w:ascii="Times New Roman" w:hAnsi="Times New Roman" w:cs="Times New Roman"/>
          <w:sz w:val="28"/>
          <w:szCs w:val="28"/>
        </w:rPr>
        <w:t>.2. Экземпляр акта вручается руководителю подведомственной организации либо его заместителю под подпись или направляется посредством почтовой связи с уведомлением о вручении, которое приобщается к экземпляру акта, остающемуся в уполномоченном органе.</w:t>
      </w:r>
    </w:p>
    <w:p w:rsidR="00FB5844" w:rsidRPr="003316EA" w:rsidRDefault="00FB5844" w:rsidP="00FB58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316EA">
        <w:rPr>
          <w:rFonts w:ascii="Times New Roman" w:hAnsi="Times New Roman" w:cs="Times New Roman"/>
          <w:sz w:val="28"/>
          <w:szCs w:val="28"/>
        </w:rPr>
        <w:t>.3. Руководитель подведомственной организации в случае несогласия с выявленными нарушениями вправе в течение 5 рабочих дней со дня получения акта проверки дать мотивированные письменные замечания (возражения, пояснения) в отношении акта проверки в целом или его отдельных положений.</w:t>
      </w:r>
    </w:p>
    <w:p w:rsidR="00FB5844" w:rsidRPr="003316EA" w:rsidRDefault="00FB5844" w:rsidP="00FB58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6EA">
        <w:rPr>
          <w:rFonts w:ascii="Times New Roman" w:hAnsi="Times New Roman" w:cs="Times New Roman"/>
          <w:sz w:val="28"/>
          <w:szCs w:val="28"/>
        </w:rPr>
        <w:t xml:space="preserve">В течение 5 рабочих дней со дня получения замечаний (возражений, пояснений) по акту проверки руководитель уполномоченного органа организует их рассмотрение. О времени и месте рассмотрения замечаний (возражений, пояснений) подведомственная организация извещается не </w:t>
      </w:r>
      <w:proofErr w:type="gramStart"/>
      <w:r w:rsidRPr="003316EA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3316EA">
        <w:rPr>
          <w:rFonts w:ascii="Times New Roman" w:hAnsi="Times New Roman" w:cs="Times New Roman"/>
          <w:sz w:val="28"/>
          <w:szCs w:val="28"/>
        </w:rPr>
        <w:t xml:space="preserve"> чем за 3 рабочих дня до дня их рассмотрения.</w:t>
      </w:r>
    </w:p>
    <w:p w:rsidR="00FB5844" w:rsidRPr="003316EA" w:rsidRDefault="00FB5844" w:rsidP="00FB58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316EA">
        <w:rPr>
          <w:rFonts w:ascii="Times New Roman" w:hAnsi="Times New Roman" w:cs="Times New Roman"/>
          <w:sz w:val="28"/>
          <w:szCs w:val="28"/>
        </w:rPr>
        <w:t>.4. По результатам проведения проверки руководитель подведомственной организации обязан устранить выявленные нарушения трудового законодательства в срок, указанный в акте.</w:t>
      </w:r>
    </w:p>
    <w:p w:rsidR="00FB5844" w:rsidRPr="003316EA" w:rsidRDefault="00FB5844" w:rsidP="00FB58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6EA">
        <w:rPr>
          <w:rFonts w:ascii="Times New Roman" w:hAnsi="Times New Roman" w:cs="Times New Roman"/>
          <w:sz w:val="28"/>
          <w:szCs w:val="28"/>
        </w:rPr>
        <w:t>Срок устранения выявленных нарушений трудового законодательства устанавливается в зависимости от характера выявленных нарушений и не может составлять более 30 календарных дней.</w:t>
      </w:r>
    </w:p>
    <w:p w:rsidR="00FB5844" w:rsidRPr="003316EA" w:rsidRDefault="00FB5844" w:rsidP="00FB58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316EA">
        <w:rPr>
          <w:rFonts w:ascii="Times New Roman" w:hAnsi="Times New Roman" w:cs="Times New Roman"/>
          <w:sz w:val="28"/>
          <w:szCs w:val="28"/>
        </w:rPr>
        <w:t xml:space="preserve">.5. </w:t>
      </w:r>
      <w:proofErr w:type="gramStart"/>
      <w:r w:rsidRPr="003316EA">
        <w:rPr>
          <w:rFonts w:ascii="Times New Roman" w:hAnsi="Times New Roman" w:cs="Times New Roman"/>
          <w:sz w:val="28"/>
          <w:szCs w:val="28"/>
        </w:rPr>
        <w:t>В случае невозможности по не зависящим от руководителя подведомственной организации причинам устранить выявленные в ходе проверки нарушения трудового законодательства в срок, указанный в акте проверки, руководитель подведомственной организации вправе обратиться в уполномоченный орган с письменным ходатайством о продлении срока устранения нарушений трудового законодательства, который при наличии уважительных причин и отсутствии угрозы жизни и здоровью работников подведомственной организации вправе продлить указанный</w:t>
      </w:r>
      <w:proofErr w:type="gramEnd"/>
      <w:r w:rsidRPr="003316EA">
        <w:rPr>
          <w:rFonts w:ascii="Times New Roman" w:hAnsi="Times New Roman" w:cs="Times New Roman"/>
          <w:sz w:val="28"/>
          <w:szCs w:val="28"/>
        </w:rPr>
        <w:t xml:space="preserve"> срок распоряжением </w:t>
      </w:r>
      <w:r>
        <w:rPr>
          <w:rFonts w:ascii="Times New Roman" w:hAnsi="Times New Roman" w:cs="Times New Roman"/>
          <w:sz w:val="28"/>
          <w:szCs w:val="28"/>
        </w:rPr>
        <w:t>администрации Балахтинского района</w:t>
      </w:r>
      <w:r w:rsidRPr="003316EA">
        <w:rPr>
          <w:rFonts w:ascii="Times New Roman" w:hAnsi="Times New Roman" w:cs="Times New Roman"/>
          <w:sz w:val="28"/>
          <w:szCs w:val="28"/>
        </w:rPr>
        <w:t>, но не более чем на 30 календарных дней.</w:t>
      </w:r>
    </w:p>
    <w:p w:rsidR="00FB5844" w:rsidRPr="003316EA" w:rsidRDefault="00FB5844" w:rsidP="00FB58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3316EA">
        <w:rPr>
          <w:rFonts w:ascii="Times New Roman" w:hAnsi="Times New Roman" w:cs="Times New Roman"/>
          <w:sz w:val="28"/>
          <w:szCs w:val="28"/>
        </w:rPr>
        <w:t xml:space="preserve">.6. По истечении срока устранения выявленных нарушений трудового законодательства, установленного актом проверки или </w:t>
      </w:r>
      <w:r>
        <w:rPr>
          <w:rFonts w:ascii="Times New Roman" w:hAnsi="Times New Roman" w:cs="Times New Roman"/>
          <w:sz w:val="28"/>
          <w:szCs w:val="28"/>
        </w:rPr>
        <w:t>решением</w:t>
      </w:r>
      <w:r w:rsidRPr="003316EA">
        <w:rPr>
          <w:rFonts w:ascii="Times New Roman" w:hAnsi="Times New Roman" w:cs="Times New Roman"/>
          <w:sz w:val="28"/>
          <w:szCs w:val="28"/>
        </w:rPr>
        <w:t xml:space="preserve"> (в случае продления указанного срока), руководитель подведомственной организации обязан представить в </w:t>
      </w:r>
      <w:r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3316EA">
        <w:rPr>
          <w:rFonts w:ascii="Times New Roman" w:hAnsi="Times New Roman" w:cs="Times New Roman"/>
          <w:sz w:val="28"/>
          <w:szCs w:val="28"/>
        </w:rPr>
        <w:t xml:space="preserve"> отчет об их устранении с приложением копий документов, подтверждающих устранение нарушений.</w:t>
      </w:r>
    </w:p>
    <w:p w:rsidR="00FB5844" w:rsidRPr="003316EA" w:rsidRDefault="00FB5844" w:rsidP="00FB58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316EA">
        <w:rPr>
          <w:rFonts w:ascii="Times New Roman" w:hAnsi="Times New Roman" w:cs="Times New Roman"/>
          <w:sz w:val="28"/>
          <w:szCs w:val="28"/>
        </w:rPr>
        <w:t xml:space="preserve">.7. В случае выявления в результате проведения проверки нарушений трудового законодательства в подведомственной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Pr="003316EA">
        <w:rPr>
          <w:rFonts w:ascii="Times New Roman" w:hAnsi="Times New Roman" w:cs="Times New Roman"/>
          <w:sz w:val="28"/>
          <w:szCs w:val="28"/>
        </w:rPr>
        <w:t>принимает решение о применении дисциплинарного взыскания к руководителю подведомственной организации, в отношении которой проводилась проверка.</w:t>
      </w:r>
    </w:p>
    <w:p w:rsidR="00FB5844" w:rsidRPr="003316EA" w:rsidRDefault="00FB5844" w:rsidP="00FB58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316EA">
        <w:rPr>
          <w:rFonts w:ascii="Times New Roman" w:hAnsi="Times New Roman" w:cs="Times New Roman"/>
          <w:sz w:val="28"/>
          <w:szCs w:val="28"/>
        </w:rPr>
        <w:t xml:space="preserve">.8. В случае выявления в результате проведения проверки нарушений трудового законодательства в подведомственной организации </w:t>
      </w:r>
      <w:r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3316EA">
        <w:rPr>
          <w:rFonts w:ascii="Times New Roman" w:hAnsi="Times New Roman" w:cs="Times New Roman"/>
          <w:sz w:val="28"/>
          <w:szCs w:val="28"/>
        </w:rPr>
        <w:t xml:space="preserve"> вправе обратиться в правоохранительные органы или иные государственные органы в целях принятия мер по фактам выявленных нарушений трудового законодательства, в том числе привлечения к ответственности виновных лиц в соответствии с законодательством.</w:t>
      </w:r>
    </w:p>
    <w:p w:rsidR="00FB5844" w:rsidRPr="003316EA" w:rsidRDefault="00FB5844" w:rsidP="00FB58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844" w:rsidRPr="003316EA" w:rsidRDefault="00FB5844" w:rsidP="00FB584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УЧЕТ ПРОВЕРОК</w:t>
      </w:r>
    </w:p>
    <w:p w:rsidR="00FB5844" w:rsidRPr="003316EA" w:rsidRDefault="00FB5844" w:rsidP="00FB58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844" w:rsidRPr="003316EA" w:rsidRDefault="00FB5844" w:rsidP="00FB58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316EA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>Уполномоченный орган ведет учет</w:t>
      </w:r>
      <w:r w:rsidRPr="003316EA">
        <w:rPr>
          <w:rFonts w:ascii="Times New Roman" w:hAnsi="Times New Roman" w:cs="Times New Roman"/>
          <w:sz w:val="28"/>
          <w:szCs w:val="28"/>
        </w:rPr>
        <w:t xml:space="preserve"> проверок соблюдения трудового законодательства и иных нормативных правовых актов, содержащих нормы трудового права, в подведомственных организациях в журнале по форме согласно </w:t>
      </w:r>
      <w:hyperlink w:anchor="P413" w:history="1">
        <w:r w:rsidRPr="00C86D56">
          <w:rPr>
            <w:rFonts w:ascii="Times New Roman" w:hAnsi="Times New Roman" w:cs="Times New Roman"/>
            <w:sz w:val="28"/>
            <w:szCs w:val="28"/>
          </w:rPr>
          <w:t>приложению № 4</w:t>
        </w:r>
      </w:hyperlink>
      <w:r w:rsidRPr="00C86D56">
        <w:rPr>
          <w:rFonts w:ascii="Times New Roman" w:hAnsi="Times New Roman" w:cs="Times New Roman"/>
          <w:sz w:val="28"/>
          <w:szCs w:val="28"/>
        </w:rPr>
        <w:t xml:space="preserve"> к насто</w:t>
      </w:r>
      <w:r w:rsidRPr="003316EA">
        <w:rPr>
          <w:rFonts w:ascii="Times New Roman" w:hAnsi="Times New Roman" w:cs="Times New Roman"/>
          <w:sz w:val="28"/>
          <w:szCs w:val="28"/>
        </w:rPr>
        <w:t xml:space="preserve">ящему Положению. </w:t>
      </w:r>
    </w:p>
    <w:p w:rsidR="00FB5844" w:rsidRPr="003316EA" w:rsidRDefault="00FB5844" w:rsidP="00FB58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844" w:rsidRPr="003316EA" w:rsidRDefault="00FB5844" w:rsidP="00FB584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3316EA">
        <w:rPr>
          <w:rFonts w:ascii="Times New Roman" w:hAnsi="Times New Roman" w:cs="Times New Roman"/>
          <w:sz w:val="28"/>
          <w:szCs w:val="28"/>
        </w:rPr>
        <w:t>. ОБЖАЛОВАНИЕ ДЕЙСТВИЙ ДОЛЖНОСТНЫХ ЛИЦ УПОЛНОМОЧЕННОГО ОРГАНА</w:t>
      </w:r>
    </w:p>
    <w:p w:rsidR="00FB5844" w:rsidRPr="003316EA" w:rsidRDefault="00FB5844" w:rsidP="00FB58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3316EA">
        <w:rPr>
          <w:rFonts w:ascii="Times New Roman" w:hAnsi="Times New Roman" w:cs="Times New Roman"/>
          <w:sz w:val="28"/>
          <w:szCs w:val="28"/>
        </w:rPr>
        <w:t xml:space="preserve">.1. Руководитель подведомственной организации вправе обжаловать действия (бездействие) должностных лиц, осуществляющих ведомственный </w:t>
      </w:r>
      <w:proofErr w:type="gramStart"/>
      <w:r w:rsidRPr="003316E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316EA">
        <w:rPr>
          <w:rFonts w:ascii="Times New Roman" w:hAnsi="Times New Roman" w:cs="Times New Roman"/>
          <w:sz w:val="28"/>
          <w:szCs w:val="28"/>
        </w:rPr>
        <w:t xml:space="preserve"> соблюдением трудового законодательства, нарушающих порядок и условия проведения ведомственного контроля, </w:t>
      </w:r>
      <w:r>
        <w:rPr>
          <w:rFonts w:ascii="Times New Roman" w:hAnsi="Times New Roman" w:cs="Times New Roman"/>
          <w:sz w:val="28"/>
          <w:szCs w:val="28"/>
        </w:rPr>
        <w:t>руководителю уполномоченного органа или в суд.</w:t>
      </w:r>
    </w:p>
    <w:p w:rsidR="00FB5844" w:rsidRDefault="00FB5844" w:rsidP="00FB58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844" w:rsidRDefault="00FB5844" w:rsidP="00FB58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844" w:rsidRDefault="00FB5844" w:rsidP="00FB58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844" w:rsidRDefault="00FB5844" w:rsidP="00FB58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844" w:rsidRDefault="00FB5844" w:rsidP="00FB58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844" w:rsidRDefault="00FB5844" w:rsidP="00FB58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844" w:rsidRDefault="00FB5844" w:rsidP="00FB58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844" w:rsidRDefault="00FB5844" w:rsidP="00FB58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844" w:rsidRDefault="00FB5844" w:rsidP="00FB58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844" w:rsidRDefault="00FB5844" w:rsidP="00FB58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844" w:rsidRDefault="00FB5844" w:rsidP="00FB58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844" w:rsidRDefault="00FB5844" w:rsidP="00FB58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844" w:rsidRDefault="00FB5844" w:rsidP="00FB58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844" w:rsidRDefault="00FB5844" w:rsidP="00FB58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844" w:rsidRDefault="00FB5844" w:rsidP="00FB58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844" w:rsidRDefault="00FB5844" w:rsidP="00FB58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844" w:rsidRDefault="00FB5844" w:rsidP="00FB58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844" w:rsidRPr="003316EA" w:rsidRDefault="00FB5844" w:rsidP="00FB58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844" w:rsidRPr="003316EA" w:rsidRDefault="00FB5844" w:rsidP="00FB58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844" w:rsidRPr="003316EA" w:rsidRDefault="00FB5844" w:rsidP="00FB5844">
      <w:pPr>
        <w:pStyle w:val="ConsPlusNormal"/>
        <w:ind w:firstLine="4111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FB5844" w:rsidRDefault="00FB5844" w:rsidP="00FB5844">
      <w:pPr>
        <w:pStyle w:val="ConsPlusNormal"/>
        <w:ind w:firstLine="41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3316EA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316EA">
        <w:rPr>
          <w:rFonts w:ascii="Times New Roman" w:hAnsi="Times New Roman" w:cs="Times New Roman"/>
          <w:sz w:val="28"/>
          <w:szCs w:val="28"/>
        </w:rPr>
        <w:t xml:space="preserve"> по осуществлению </w:t>
      </w:r>
    </w:p>
    <w:p w:rsidR="00FB5844" w:rsidRDefault="00FB5844" w:rsidP="00FB5844">
      <w:pPr>
        <w:pStyle w:val="ConsPlusNormal"/>
        <w:ind w:firstLine="4111"/>
        <w:jc w:val="both"/>
        <w:rPr>
          <w:rFonts w:ascii="Times New Roman" w:hAnsi="Times New Roman" w:cs="Times New Roman"/>
          <w:sz w:val="28"/>
          <w:szCs w:val="28"/>
        </w:rPr>
      </w:pPr>
      <w:r w:rsidRPr="003316EA">
        <w:rPr>
          <w:rFonts w:ascii="Times New Roman" w:hAnsi="Times New Roman" w:cs="Times New Roman"/>
          <w:sz w:val="28"/>
          <w:szCs w:val="28"/>
        </w:rPr>
        <w:t xml:space="preserve">ведомственного </w:t>
      </w:r>
      <w:proofErr w:type="gramStart"/>
      <w:r w:rsidRPr="003316E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316EA">
        <w:rPr>
          <w:rFonts w:ascii="Times New Roman" w:hAnsi="Times New Roman" w:cs="Times New Roman"/>
          <w:sz w:val="28"/>
          <w:szCs w:val="28"/>
        </w:rPr>
        <w:t xml:space="preserve"> соблюдением </w:t>
      </w:r>
    </w:p>
    <w:p w:rsidR="00FB5844" w:rsidRDefault="00FB5844" w:rsidP="00FB5844">
      <w:pPr>
        <w:pStyle w:val="ConsPlusNormal"/>
        <w:ind w:firstLine="4111"/>
        <w:jc w:val="both"/>
        <w:rPr>
          <w:rFonts w:ascii="Times New Roman" w:hAnsi="Times New Roman" w:cs="Times New Roman"/>
          <w:sz w:val="28"/>
          <w:szCs w:val="28"/>
        </w:rPr>
      </w:pPr>
      <w:r w:rsidRPr="003316EA">
        <w:rPr>
          <w:rFonts w:ascii="Times New Roman" w:hAnsi="Times New Roman" w:cs="Times New Roman"/>
          <w:sz w:val="28"/>
          <w:szCs w:val="28"/>
        </w:rPr>
        <w:t xml:space="preserve">трудового законодательства и иных </w:t>
      </w:r>
    </w:p>
    <w:p w:rsidR="00FB5844" w:rsidRDefault="00FB5844" w:rsidP="00FB5844">
      <w:pPr>
        <w:pStyle w:val="ConsPlusNormal"/>
        <w:ind w:firstLine="4111"/>
        <w:jc w:val="both"/>
        <w:rPr>
          <w:rFonts w:ascii="Times New Roman" w:hAnsi="Times New Roman" w:cs="Times New Roman"/>
          <w:sz w:val="28"/>
          <w:szCs w:val="28"/>
        </w:rPr>
      </w:pPr>
      <w:r w:rsidRPr="003316EA">
        <w:rPr>
          <w:rFonts w:ascii="Times New Roman" w:hAnsi="Times New Roman" w:cs="Times New Roman"/>
          <w:sz w:val="28"/>
          <w:szCs w:val="28"/>
        </w:rPr>
        <w:t xml:space="preserve">нормативных правовых актов, содержащих </w:t>
      </w:r>
    </w:p>
    <w:p w:rsidR="00FB5844" w:rsidRDefault="00FB5844" w:rsidP="00FB5844">
      <w:pPr>
        <w:pStyle w:val="ConsPlusNormal"/>
        <w:ind w:firstLine="4111"/>
        <w:jc w:val="both"/>
        <w:rPr>
          <w:rFonts w:ascii="Times New Roman" w:hAnsi="Times New Roman" w:cs="Times New Roman"/>
          <w:sz w:val="28"/>
          <w:szCs w:val="28"/>
        </w:rPr>
      </w:pPr>
      <w:r w:rsidRPr="003316EA">
        <w:rPr>
          <w:rFonts w:ascii="Times New Roman" w:hAnsi="Times New Roman" w:cs="Times New Roman"/>
          <w:sz w:val="28"/>
          <w:szCs w:val="28"/>
        </w:rPr>
        <w:t xml:space="preserve">нормы трудового права </w:t>
      </w:r>
      <w:bookmarkStart w:id="3" w:name="P238"/>
      <w:bookmarkEnd w:id="3"/>
      <w:r w:rsidRPr="00AB3457">
        <w:rPr>
          <w:rFonts w:ascii="Times New Roman" w:hAnsi="Times New Roman" w:cs="Times New Roman"/>
          <w:sz w:val="28"/>
          <w:szCs w:val="28"/>
        </w:rPr>
        <w:t xml:space="preserve">органами местного </w:t>
      </w:r>
    </w:p>
    <w:p w:rsidR="00FB5844" w:rsidRDefault="00FB5844" w:rsidP="00FB5844">
      <w:pPr>
        <w:pStyle w:val="ConsPlusNormal"/>
        <w:ind w:firstLine="4111"/>
        <w:jc w:val="both"/>
        <w:rPr>
          <w:rFonts w:ascii="Times New Roman" w:hAnsi="Times New Roman" w:cs="Times New Roman"/>
          <w:sz w:val="28"/>
          <w:szCs w:val="28"/>
        </w:rPr>
      </w:pPr>
      <w:r w:rsidRPr="00AB3457">
        <w:rPr>
          <w:rFonts w:ascii="Times New Roman" w:hAnsi="Times New Roman" w:cs="Times New Roman"/>
          <w:sz w:val="28"/>
          <w:szCs w:val="28"/>
        </w:rPr>
        <w:t xml:space="preserve">самоуправления Балахтинского района </w:t>
      </w:r>
      <w:proofErr w:type="gramStart"/>
      <w:r w:rsidRPr="00AB345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B34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5844" w:rsidRDefault="00FB5844" w:rsidP="00FB5844">
      <w:pPr>
        <w:pStyle w:val="ConsPlusNormal"/>
        <w:ind w:firstLine="4111"/>
        <w:jc w:val="both"/>
        <w:rPr>
          <w:rFonts w:ascii="Times New Roman" w:hAnsi="Times New Roman" w:cs="Times New Roman"/>
          <w:sz w:val="28"/>
          <w:szCs w:val="28"/>
        </w:rPr>
      </w:pPr>
      <w:r w:rsidRPr="00AB3457">
        <w:rPr>
          <w:rFonts w:ascii="Times New Roman" w:hAnsi="Times New Roman" w:cs="Times New Roman"/>
          <w:sz w:val="28"/>
          <w:szCs w:val="28"/>
        </w:rPr>
        <w:t xml:space="preserve">подведомственных им </w:t>
      </w:r>
      <w:proofErr w:type="gramStart"/>
      <w:r w:rsidRPr="00AB3457">
        <w:rPr>
          <w:rFonts w:ascii="Times New Roman" w:hAnsi="Times New Roman" w:cs="Times New Roman"/>
          <w:sz w:val="28"/>
          <w:szCs w:val="28"/>
        </w:rPr>
        <w:t>организациях</w:t>
      </w:r>
      <w:proofErr w:type="gramEnd"/>
      <w:r w:rsidRPr="003316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5844" w:rsidRPr="003316EA" w:rsidRDefault="00FB5844" w:rsidP="00FB58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844" w:rsidRDefault="00FB5844" w:rsidP="00FB584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FB5844" w:rsidRPr="00FB5844" w:rsidRDefault="00FB5844" w:rsidP="00FB58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5844">
        <w:rPr>
          <w:rFonts w:ascii="Times New Roman" w:hAnsi="Times New Roman" w:cs="Times New Roman"/>
          <w:b/>
          <w:sz w:val="28"/>
          <w:szCs w:val="28"/>
        </w:rPr>
        <w:t>Перечень документов, которые могут запрашиваться при проведении проверки:</w:t>
      </w:r>
    </w:p>
    <w:p w:rsidR="00FB5844" w:rsidRPr="00672596" w:rsidRDefault="00FB5844" w:rsidP="00FB58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2596">
        <w:rPr>
          <w:rFonts w:ascii="Times New Roman" w:hAnsi="Times New Roman" w:cs="Times New Roman"/>
          <w:sz w:val="28"/>
          <w:szCs w:val="28"/>
        </w:rPr>
        <w:t>- коллективный догов</w:t>
      </w:r>
      <w:r>
        <w:rPr>
          <w:rFonts w:ascii="Times New Roman" w:hAnsi="Times New Roman" w:cs="Times New Roman"/>
          <w:sz w:val="28"/>
          <w:szCs w:val="28"/>
        </w:rPr>
        <w:t>ор подведомственной организации;</w:t>
      </w:r>
    </w:p>
    <w:p w:rsidR="00FB5844" w:rsidRPr="00672596" w:rsidRDefault="00FB5844" w:rsidP="00FB58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2596">
        <w:rPr>
          <w:rFonts w:ascii="Times New Roman" w:hAnsi="Times New Roman" w:cs="Times New Roman"/>
          <w:sz w:val="28"/>
          <w:szCs w:val="28"/>
        </w:rPr>
        <w:t>- правила внутреннего трудового распорядка;</w:t>
      </w:r>
    </w:p>
    <w:p w:rsidR="00FB5844" w:rsidRPr="00672596" w:rsidRDefault="00FB5844" w:rsidP="00FB58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2596">
        <w:rPr>
          <w:rFonts w:ascii="Times New Roman" w:hAnsi="Times New Roman" w:cs="Times New Roman"/>
          <w:sz w:val="28"/>
          <w:szCs w:val="28"/>
        </w:rPr>
        <w:t>- положение об оплате труда, компенсационных и стимулирующих выплатах;</w:t>
      </w:r>
    </w:p>
    <w:p w:rsidR="00FB5844" w:rsidRPr="00672596" w:rsidRDefault="00FB5844" w:rsidP="00FB58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2596">
        <w:rPr>
          <w:rFonts w:ascii="Times New Roman" w:hAnsi="Times New Roman" w:cs="Times New Roman"/>
          <w:sz w:val="28"/>
          <w:szCs w:val="28"/>
        </w:rPr>
        <w:t>- штатное расписание;</w:t>
      </w:r>
    </w:p>
    <w:p w:rsidR="00FB5844" w:rsidRPr="00672596" w:rsidRDefault="00FB5844" w:rsidP="00FB58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2596">
        <w:rPr>
          <w:rFonts w:ascii="Times New Roman" w:hAnsi="Times New Roman" w:cs="Times New Roman"/>
          <w:sz w:val="28"/>
          <w:szCs w:val="28"/>
        </w:rPr>
        <w:t>- график отпусков на текущий год;</w:t>
      </w:r>
    </w:p>
    <w:p w:rsidR="00FB5844" w:rsidRPr="00672596" w:rsidRDefault="00FB5844" w:rsidP="00FB58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2596">
        <w:rPr>
          <w:rFonts w:ascii="Times New Roman" w:hAnsi="Times New Roman" w:cs="Times New Roman"/>
          <w:sz w:val="28"/>
          <w:szCs w:val="28"/>
        </w:rPr>
        <w:t>- трудовые договоры (на работающих на момент проверки), журнал регистрации трудовых договоров;</w:t>
      </w:r>
      <w:proofErr w:type="gramEnd"/>
    </w:p>
    <w:p w:rsidR="00FB5844" w:rsidRPr="00672596" w:rsidRDefault="00FB5844" w:rsidP="00FB58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2596">
        <w:rPr>
          <w:rFonts w:ascii="Times New Roman" w:hAnsi="Times New Roman" w:cs="Times New Roman"/>
          <w:sz w:val="28"/>
          <w:szCs w:val="28"/>
        </w:rPr>
        <w:t>- трудовые книжки, Книга учета движения трудовых книжек и вкладышей в них;</w:t>
      </w:r>
    </w:p>
    <w:p w:rsidR="00FB5844" w:rsidRPr="00672596" w:rsidRDefault="00FB5844" w:rsidP="00FB58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2596">
        <w:rPr>
          <w:rFonts w:ascii="Times New Roman" w:hAnsi="Times New Roman" w:cs="Times New Roman"/>
          <w:sz w:val="28"/>
          <w:szCs w:val="28"/>
        </w:rPr>
        <w:t>- личные карточки работников, документы, определяющие трудовые обязанности работников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2596">
        <w:rPr>
          <w:rFonts w:ascii="Times New Roman" w:hAnsi="Times New Roman" w:cs="Times New Roman"/>
          <w:sz w:val="28"/>
          <w:szCs w:val="28"/>
        </w:rPr>
        <w:t>(на работающих на момент проверки);</w:t>
      </w:r>
      <w:proofErr w:type="gramEnd"/>
    </w:p>
    <w:p w:rsidR="00FB5844" w:rsidRPr="00672596" w:rsidRDefault="00FB5844" w:rsidP="00FB58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2596">
        <w:rPr>
          <w:rFonts w:ascii="Times New Roman" w:hAnsi="Times New Roman" w:cs="Times New Roman"/>
          <w:sz w:val="28"/>
          <w:szCs w:val="28"/>
        </w:rPr>
        <w:t xml:space="preserve">- приказы по личному составу (о приеме, увольнении, переводе и т.д.) (на </w:t>
      </w:r>
      <w:proofErr w:type="gramStart"/>
      <w:r w:rsidRPr="00672596">
        <w:rPr>
          <w:rFonts w:ascii="Times New Roman" w:hAnsi="Times New Roman" w:cs="Times New Roman"/>
          <w:sz w:val="28"/>
          <w:szCs w:val="28"/>
        </w:rPr>
        <w:t>работающих</w:t>
      </w:r>
      <w:proofErr w:type="gramEnd"/>
      <w:r w:rsidRPr="00672596">
        <w:rPr>
          <w:rFonts w:ascii="Times New Roman" w:hAnsi="Times New Roman" w:cs="Times New Roman"/>
          <w:sz w:val="28"/>
          <w:szCs w:val="28"/>
        </w:rPr>
        <w:t xml:space="preserve"> на момент проверки);</w:t>
      </w:r>
    </w:p>
    <w:p w:rsidR="00FB5844" w:rsidRPr="00672596" w:rsidRDefault="00FB5844" w:rsidP="00FB58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2596">
        <w:rPr>
          <w:rFonts w:ascii="Times New Roman" w:hAnsi="Times New Roman" w:cs="Times New Roman"/>
          <w:sz w:val="28"/>
          <w:szCs w:val="28"/>
        </w:rPr>
        <w:t>- журналы регистрации приказов;</w:t>
      </w:r>
    </w:p>
    <w:p w:rsidR="00FB5844" w:rsidRPr="00672596" w:rsidRDefault="00FB5844" w:rsidP="00FB58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2596">
        <w:rPr>
          <w:rFonts w:ascii="Times New Roman" w:hAnsi="Times New Roman" w:cs="Times New Roman"/>
          <w:sz w:val="28"/>
          <w:szCs w:val="28"/>
        </w:rPr>
        <w:t>- приказы об отпусках, командировках (на работающих на момент проверки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2596">
        <w:rPr>
          <w:rFonts w:ascii="Times New Roman" w:hAnsi="Times New Roman" w:cs="Times New Roman"/>
          <w:sz w:val="28"/>
          <w:szCs w:val="28"/>
        </w:rPr>
        <w:t>(за год предшествующий проверке);</w:t>
      </w:r>
      <w:proofErr w:type="gramEnd"/>
    </w:p>
    <w:p w:rsidR="00FB5844" w:rsidRPr="00672596" w:rsidRDefault="00FB5844" w:rsidP="00FB58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2596">
        <w:rPr>
          <w:rFonts w:ascii="Times New Roman" w:hAnsi="Times New Roman" w:cs="Times New Roman"/>
          <w:sz w:val="28"/>
          <w:szCs w:val="28"/>
        </w:rPr>
        <w:t>- табель учета рабочего времени (за год предшествующий проверке);</w:t>
      </w:r>
    </w:p>
    <w:p w:rsidR="00FB5844" w:rsidRPr="00672596" w:rsidRDefault="00FB5844" w:rsidP="00FB58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2596">
        <w:rPr>
          <w:rFonts w:ascii="Times New Roman" w:hAnsi="Times New Roman" w:cs="Times New Roman"/>
          <w:sz w:val="28"/>
          <w:szCs w:val="28"/>
        </w:rPr>
        <w:t>- список несовершеннолетних работников, работников-инвалидов, беременных женщин и женщин, имеющих детей в возрасте до трех лет;</w:t>
      </w:r>
    </w:p>
    <w:p w:rsidR="00FB5844" w:rsidRPr="00672596" w:rsidRDefault="00FB5844" w:rsidP="00FB58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2596">
        <w:rPr>
          <w:rFonts w:ascii="Times New Roman" w:hAnsi="Times New Roman" w:cs="Times New Roman"/>
          <w:sz w:val="28"/>
          <w:szCs w:val="28"/>
        </w:rPr>
        <w:t>- форма расчетного листка;</w:t>
      </w:r>
    </w:p>
    <w:p w:rsidR="00FB5844" w:rsidRPr="00672596" w:rsidRDefault="00FB5844" w:rsidP="00FB58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2596">
        <w:rPr>
          <w:rFonts w:ascii="Times New Roman" w:hAnsi="Times New Roman" w:cs="Times New Roman"/>
          <w:sz w:val="28"/>
          <w:szCs w:val="28"/>
        </w:rPr>
        <w:t>- приказы о поощрении, наложении дисциплинарного взыскания (за год предшествующий проверке);</w:t>
      </w:r>
    </w:p>
    <w:p w:rsidR="00FB5844" w:rsidRPr="00672596" w:rsidRDefault="00FB5844" w:rsidP="00FB58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2596">
        <w:rPr>
          <w:rFonts w:ascii="Times New Roman" w:hAnsi="Times New Roman" w:cs="Times New Roman"/>
          <w:sz w:val="28"/>
          <w:szCs w:val="28"/>
        </w:rPr>
        <w:t>- приказ о создании службы охраны труда, возложении обязанностей инженера по охране труда на специалиста или заключение договора на проведение работ по охране труда;</w:t>
      </w:r>
    </w:p>
    <w:p w:rsidR="00FB5844" w:rsidRPr="00672596" w:rsidRDefault="00FB5844" w:rsidP="00FB58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2596">
        <w:rPr>
          <w:rFonts w:ascii="Times New Roman" w:hAnsi="Times New Roman" w:cs="Times New Roman"/>
          <w:sz w:val="28"/>
          <w:szCs w:val="28"/>
        </w:rPr>
        <w:t>- журнал регистрации вводного инструктажа;</w:t>
      </w:r>
    </w:p>
    <w:p w:rsidR="00FB5844" w:rsidRPr="00672596" w:rsidRDefault="00FB5844" w:rsidP="00FB58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2596">
        <w:rPr>
          <w:rFonts w:ascii="Times New Roman" w:hAnsi="Times New Roman" w:cs="Times New Roman"/>
          <w:sz w:val="28"/>
          <w:szCs w:val="28"/>
        </w:rPr>
        <w:t>- инструкции по охране труда;</w:t>
      </w:r>
    </w:p>
    <w:p w:rsidR="00FB5844" w:rsidRPr="00672596" w:rsidRDefault="00FB5844" w:rsidP="00FB58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2596">
        <w:rPr>
          <w:rFonts w:ascii="Times New Roman" w:hAnsi="Times New Roman" w:cs="Times New Roman"/>
          <w:sz w:val="28"/>
          <w:szCs w:val="28"/>
        </w:rPr>
        <w:t>- материалы по расследованию несчастных случаев на производстве;</w:t>
      </w:r>
    </w:p>
    <w:p w:rsidR="00FB5844" w:rsidRDefault="00FB5844" w:rsidP="00FB58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2596">
        <w:rPr>
          <w:rFonts w:ascii="Times New Roman" w:hAnsi="Times New Roman" w:cs="Times New Roman"/>
          <w:sz w:val="28"/>
          <w:szCs w:val="28"/>
        </w:rPr>
        <w:t>- журнал регистрации нес</w:t>
      </w:r>
      <w:r>
        <w:rPr>
          <w:rFonts w:ascii="Times New Roman" w:hAnsi="Times New Roman" w:cs="Times New Roman"/>
          <w:sz w:val="28"/>
          <w:szCs w:val="28"/>
        </w:rPr>
        <w:t>частных случаев на производстве.</w:t>
      </w:r>
    </w:p>
    <w:p w:rsidR="00FB5844" w:rsidRDefault="00FB5844" w:rsidP="00FB584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FB5844" w:rsidRDefault="00FB5844" w:rsidP="00FB584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FB5844" w:rsidRDefault="00FB5844" w:rsidP="00FB584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FB5844" w:rsidRPr="003316EA" w:rsidRDefault="00FB5844" w:rsidP="00FB5844">
      <w:pPr>
        <w:pStyle w:val="ConsPlusNormal"/>
        <w:ind w:firstLine="4111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FB5844" w:rsidRDefault="00FB5844" w:rsidP="00FB5844">
      <w:pPr>
        <w:pStyle w:val="ConsPlusNormal"/>
        <w:ind w:firstLine="41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3316EA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316EA">
        <w:rPr>
          <w:rFonts w:ascii="Times New Roman" w:hAnsi="Times New Roman" w:cs="Times New Roman"/>
          <w:sz w:val="28"/>
          <w:szCs w:val="28"/>
        </w:rPr>
        <w:t xml:space="preserve"> по осуществлению </w:t>
      </w:r>
    </w:p>
    <w:p w:rsidR="00FB5844" w:rsidRDefault="00FB5844" w:rsidP="00FB5844">
      <w:pPr>
        <w:pStyle w:val="ConsPlusNormal"/>
        <w:ind w:firstLine="4111"/>
        <w:jc w:val="both"/>
        <w:rPr>
          <w:rFonts w:ascii="Times New Roman" w:hAnsi="Times New Roman" w:cs="Times New Roman"/>
          <w:sz w:val="28"/>
          <w:szCs w:val="28"/>
        </w:rPr>
      </w:pPr>
      <w:r w:rsidRPr="003316EA">
        <w:rPr>
          <w:rFonts w:ascii="Times New Roman" w:hAnsi="Times New Roman" w:cs="Times New Roman"/>
          <w:sz w:val="28"/>
          <w:szCs w:val="28"/>
        </w:rPr>
        <w:t xml:space="preserve">ведомственного </w:t>
      </w:r>
      <w:proofErr w:type="gramStart"/>
      <w:r w:rsidRPr="003316E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316EA">
        <w:rPr>
          <w:rFonts w:ascii="Times New Roman" w:hAnsi="Times New Roman" w:cs="Times New Roman"/>
          <w:sz w:val="28"/>
          <w:szCs w:val="28"/>
        </w:rPr>
        <w:t xml:space="preserve"> соблюдением </w:t>
      </w:r>
    </w:p>
    <w:p w:rsidR="00FB5844" w:rsidRDefault="00FB5844" w:rsidP="00FB5844">
      <w:pPr>
        <w:pStyle w:val="ConsPlusNormal"/>
        <w:ind w:firstLine="4111"/>
        <w:jc w:val="both"/>
        <w:rPr>
          <w:rFonts w:ascii="Times New Roman" w:hAnsi="Times New Roman" w:cs="Times New Roman"/>
          <w:sz w:val="28"/>
          <w:szCs w:val="28"/>
        </w:rPr>
      </w:pPr>
      <w:r w:rsidRPr="003316EA">
        <w:rPr>
          <w:rFonts w:ascii="Times New Roman" w:hAnsi="Times New Roman" w:cs="Times New Roman"/>
          <w:sz w:val="28"/>
          <w:szCs w:val="28"/>
        </w:rPr>
        <w:t xml:space="preserve">трудового законодательства и иных </w:t>
      </w:r>
    </w:p>
    <w:p w:rsidR="00FB5844" w:rsidRDefault="00FB5844" w:rsidP="00FB5844">
      <w:pPr>
        <w:pStyle w:val="ConsPlusNormal"/>
        <w:ind w:firstLine="4111"/>
        <w:jc w:val="both"/>
        <w:rPr>
          <w:rFonts w:ascii="Times New Roman" w:hAnsi="Times New Roman" w:cs="Times New Roman"/>
          <w:sz w:val="28"/>
          <w:szCs w:val="28"/>
        </w:rPr>
      </w:pPr>
      <w:r w:rsidRPr="003316EA">
        <w:rPr>
          <w:rFonts w:ascii="Times New Roman" w:hAnsi="Times New Roman" w:cs="Times New Roman"/>
          <w:sz w:val="28"/>
          <w:szCs w:val="28"/>
        </w:rPr>
        <w:t xml:space="preserve">нормативных правовых актов, содержащих </w:t>
      </w:r>
    </w:p>
    <w:p w:rsidR="00FB5844" w:rsidRDefault="00FB5844" w:rsidP="00FB5844">
      <w:pPr>
        <w:pStyle w:val="ConsPlusNormal"/>
        <w:ind w:firstLine="4111"/>
        <w:jc w:val="both"/>
        <w:rPr>
          <w:rFonts w:ascii="Times New Roman" w:hAnsi="Times New Roman" w:cs="Times New Roman"/>
          <w:sz w:val="28"/>
          <w:szCs w:val="28"/>
        </w:rPr>
      </w:pPr>
      <w:r w:rsidRPr="003316EA">
        <w:rPr>
          <w:rFonts w:ascii="Times New Roman" w:hAnsi="Times New Roman" w:cs="Times New Roman"/>
          <w:sz w:val="28"/>
          <w:szCs w:val="28"/>
        </w:rPr>
        <w:t xml:space="preserve">нормы трудового права </w:t>
      </w:r>
      <w:r w:rsidRPr="00AB3457">
        <w:rPr>
          <w:rFonts w:ascii="Times New Roman" w:hAnsi="Times New Roman" w:cs="Times New Roman"/>
          <w:sz w:val="28"/>
          <w:szCs w:val="28"/>
        </w:rPr>
        <w:t xml:space="preserve">органами местного </w:t>
      </w:r>
    </w:p>
    <w:p w:rsidR="00FB5844" w:rsidRDefault="00FB5844" w:rsidP="00FB5844">
      <w:pPr>
        <w:pStyle w:val="ConsPlusNormal"/>
        <w:ind w:firstLine="4111"/>
        <w:jc w:val="both"/>
        <w:rPr>
          <w:rFonts w:ascii="Times New Roman" w:hAnsi="Times New Roman" w:cs="Times New Roman"/>
          <w:sz w:val="28"/>
          <w:szCs w:val="28"/>
        </w:rPr>
      </w:pPr>
      <w:r w:rsidRPr="00AB3457">
        <w:rPr>
          <w:rFonts w:ascii="Times New Roman" w:hAnsi="Times New Roman" w:cs="Times New Roman"/>
          <w:sz w:val="28"/>
          <w:szCs w:val="28"/>
        </w:rPr>
        <w:t xml:space="preserve">самоуправления Балахтинского района </w:t>
      </w:r>
      <w:proofErr w:type="gramStart"/>
      <w:r w:rsidRPr="00AB345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B34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5844" w:rsidRDefault="00FB5844" w:rsidP="00FB5844">
      <w:pPr>
        <w:pStyle w:val="ConsPlusNormal"/>
        <w:ind w:firstLine="4111"/>
        <w:jc w:val="both"/>
        <w:rPr>
          <w:rFonts w:ascii="Times New Roman" w:hAnsi="Times New Roman" w:cs="Times New Roman"/>
          <w:sz w:val="28"/>
          <w:szCs w:val="28"/>
        </w:rPr>
      </w:pPr>
      <w:r w:rsidRPr="00AB3457">
        <w:rPr>
          <w:rFonts w:ascii="Times New Roman" w:hAnsi="Times New Roman" w:cs="Times New Roman"/>
          <w:sz w:val="28"/>
          <w:szCs w:val="28"/>
        </w:rPr>
        <w:t xml:space="preserve">подведомственных им </w:t>
      </w:r>
      <w:proofErr w:type="gramStart"/>
      <w:r w:rsidRPr="00AB3457">
        <w:rPr>
          <w:rFonts w:ascii="Times New Roman" w:hAnsi="Times New Roman" w:cs="Times New Roman"/>
          <w:sz w:val="28"/>
          <w:szCs w:val="28"/>
        </w:rPr>
        <w:t>организациях</w:t>
      </w:r>
      <w:proofErr w:type="gramEnd"/>
      <w:r w:rsidRPr="003316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16EA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FB5844" w:rsidRDefault="00FB5844" w:rsidP="00FB584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B5844" w:rsidRPr="00D67534" w:rsidRDefault="00FB5844" w:rsidP="00FB584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</w:t>
      </w:r>
    </w:p>
    <w:p w:rsidR="00FB5844" w:rsidRPr="0078325D" w:rsidRDefault="00FB5844" w:rsidP="00FB58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25D">
        <w:rPr>
          <w:rFonts w:ascii="Times New Roman" w:hAnsi="Times New Roman" w:cs="Times New Roman"/>
          <w:sz w:val="28"/>
          <w:szCs w:val="28"/>
        </w:rPr>
        <w:t xml:space="preserve">о результатах проведения проверки соблюдения трудового законодательства и иных нормативных правовых актов, содержащих нормы трудового права </w:t>
      </w:r>
    </w:p>
    <w:p w:rsidR="00FB5844" w:rsidRPr="00D67534" w:rsidRDefault="00FB5844" w:rsidP="00FB584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D675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FB5844" w:rsidRPr="00D67534" w:rsidRDefault="00FB5844" w:rsidP="00FB58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B5844" w:rsidRPr="00D67534" w:rsidRDefault="00FB5844" w:rsidP="00FB584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7534">
        <w:rPr>
          <w:rFonts w:ascii="Times New Roman" w:hAnsi="Times New Roman" w:cs="Times New Roman"/>
          <w:sz w:val="28"/>
          <w:szCs w:val="28"/>
        </w:rPr>
        <w:t xml:space="preserve">1. Дата и место составления акта: 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</w:t>
      </w:r>
      <w:r w:rsidRPr="00D675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5844" w:rsidRPr="00D67534" w:rsidRDefault="00FB5844" w:rsidP="00FB584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7534">
        <w:rPr>
          <w:rFonts w:ascii="Times New Roman" w:hAnsi="Times New Roman" w:cs="Times New Roman"/>
          <w:sz w:val="28"/>
          <w:szCs w:val="28"/>
        </w:rPr>
        <w:t>2. Наименование уполномоченного органа, проводившего проверку: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</w:t>
      </w:r>
    </w:p>
    <w:p w:rsidR="00FB5844" w:rsidRPr="00D67534" w:rsidRDefault="00FB5844" w:rsidP="00FB584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7534">
        <w:rPr>
          <w:rFonts w:ascii="Times New Roman" w:hAnsi="Times New Roman" w:cs="Times New Roman"/>
          <w:sz w:val="28"/>
          <w:szCs w:val="28"/>
        </w:rPr>
        <w:t>3. Дата и номер распоряжения, на основании которого проведена проверка: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FB5844" w:rsidRPr="00D67534" w:rsidRDefault="00FB5844" w:rsidP="00FB584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Фамилия</w:t>
      </w:r>
      <w:r w:rsidRPr="00D67534">
        <w:rPr>
          <w:rFonts w:ascii="Times New Roman" w:hAnsi="Times New Roman" w:cs="Times New Roman"/>
          <w:sz w:val="28"/>
          <w:szCs w:val="28"/>
        </w:rPr>
        <w:t>, им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67534">
        <w:rPr>
          <w:rFonts w:ascii="Times New Roman" w:hAnsi="Times New Roman" w:cs="Times New Roman"/>
          <w:sz w:val="28"/>
          <w:szCs w:val="28"/>
        </w:rPr>
        <w:t>, отчеств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67534">
        <w:rPr>
          <w:rFonts w:ascii="Times New Roman" w:hAnsi="Times New Roman" w:cs="Times New Roman"/>
          <w:sz w:val="28"/>
          <w:szCs w:val="28"/>
        </w:rPr>
        <w:t xml:space="preserve"> и должност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D67534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67534">
        <w:rPr>
          <w:rFonts w:ascii="Times New Roman" w:hAnsi="Times New Roman" w:cs="Times New Roman"/>
          <w:sz w:val="28"/>
          <w:szCs w:val="28"/>
        </w:rPr>
        <w:t xml:space="preserve"> уполномоченного органа,</w:t>
      </w:r>
    </w:p>
    <w:p w:rsidR="00FB5844" w:rsidRPr="00D67534" w:rsidRDefault="00FB5844" w:rsidP="00FB58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7534">
        <w:rPr>
          <w:rFonts w:ascii="Times New Roman" w:hAnsi="Times New Roman" w:cs="Times New Roman"/>
          <w:sz w:val="28"/>
          <w:szCs w:val="28"/>
        </w:rPr>
        <w:t>осуществлявшего</w:t>
      </w:r>
      <w:proofErr w:type="gramEnd"/>
      <w:r w:rsidRPr="00D67534">
        <w:rPr>
          <w:rFonts w:ascii="Times New Roman" w:hAnsi="Times New Roman" w:cs="Times New Roman"/>
          <w:sz w:val="28"/>
          <w:szCs w:val="28"/>
        </w:rPr>
        <w:t xml:space="preserve"> проверку:</w:t>
      </w:r>
    </w:p>
    <w:p w:rsidR="00FB5844" w:rsidRPr="00D67534" w:rsidRDefault="00FB5844" w:rsidP="00FB58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FB5844" w:rsidRPr="00D67534" w:rsidRDefault="00FB5844" w:rsidP="00FB58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75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D67534">
        <w:rPr>
          <w:rFonts w:ascii="Times New Roman" w:hAnsi="Times New Roman" w:cs="Times New Roman"/>
          <w:sz w:val="28"/>
          <w:szCs w:val="28"/>
        </w:rPr>
        <w:t>5. Сведения о подведомственной организации, в отношении которой проведена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7534">
        <w:rPr>
          <w:rFonts w:ascii="Times New Roman" w:hAnsi="Times New Roman" w:cs="Times New Roman"/>
          <w:sz w:val="28"/>
          <w:szCs w:val="28"/>
        </w:rPr>
        <w:t>проверка: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</w:t>
      </w:r>
    </w:p>
    <w:p w:rsidR="00FB5844" w:rsidRDefault="00FB5844" w:rsidP="00FB584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7534">
        <w:rPr>
          <w:rFonts w:ascii="Times New Roman" w:hAnsi="Times New Roman" w:cs="Times New Roman"/>
          <w:sz w:val="28"/>
          <w:szCs w:val="28"/>
        </w:rPr>
        <w:t xml:space="preserve">5.1. Наименование: </w:t>
      </w: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FB5844" w:rsidRDefault="00FB5844" w:rsidP="00FB584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7534">
        <w:rPr>
          <w:rFonts w:ascii="Times New Roman" w:hAnsi="Times New Roman" w:cs="Times New Roman"/>
          <w:sz w:val="28"/>
          <w:szCs w:val="28"/>
        </w:rPr>
        <w:t xml:space="preserve">5.2. Место нахождения: </w:t>
      </w: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FB5844" w:rsidRPr="00D67534" w:rsidRDefault="00FB5844" w:rsidP="00FB584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7534">
        <w:rPr>
          <w:rFonts w:ascii="Times New Roman" w:hAnsi="Times New Roman" w:cs="Times New Roman"/>
          <w:sz w:val="28"/>
          <w:szCs w:val="28"/>
        </w:rPr>
        <w:t xml:space="preserve">5.3. Фамилия, Имя и Отчество руководителя: 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FB5844" w:rsidRDefault="00FB5844" w:rsidP="00FB584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7534">
        <w:rPr>
          <w:rFonts w:ascii="Times New Roman" w:hAnsi="Times New Roman" w:cs="Times New Roman"/>
          <w:sz w:val="28"/>
          <w:szCs w:val="28"/>
        </w:rPr>
        <w:t>6. Дата, продолжительность и место проведения проверки: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5844" w:rsidRDefault="00FB5844" w:rsidP="00FB584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начала проверки ______________; </w:t>
      </w:r>
    </w:p>
    <w:p w:rsidR="00FB5844" w:rsidRDefault="00FB5844" w:rsidP="00FB584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Продолжительность проверки _____________; </w:t>
      </w:r>
    </w:p>
    <w:p w:rsidR="00FB5844" w:rsidRDefault="00FB5844" w:rsidP="00FB584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 проверки:  ________________________________</w:t>
      </w:r>
    </w:p>
    <w:p w:rsidR="00FB5844" w:rsidRPr="00D67534" w:rsidRDefault="00FB5844" w:rsidP="00FB584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7534">
        <w:rPr>
          <w:rFonts w:ascii="Times New Roman" w:hAnsi="Times New Roman" w:cs="Times New Roman"/>
          <w:sz w:val="28"/>
          <w:szCs w:val="28"/>
        </w:rPr>
        <w:t>7. Сведения о результатах проверки, в том числе о выявленных нарушениях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7534">
        <w:rPr>
          <w:rFonts w:ascii="Times New Roman" w:hAnsi="Times New Roman" w:cs="Times New Roman"/>
          <w:sz w:val="28"/>
          <w:szCs w:val="28"/>
        </w:rPr>
        <w:t>требований трудового законодательства: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</w:t>
      </w:r>
    </w:p>
    <w:p w:rsidR="00FB5844" w:rsidRPr="00D67534" w:rsidRDefault="00FB5844" w:rsidP="00FB584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7534">
        <w:rPr>
          <w:rFonts w:ascii="Times New Roman" w:hAnsi="Times New Roman" w:cs="Times New Roman"/>
          <w:sz w:val="28"/>
          <w:szCs w:val="28"/>
        </w:rPr>
        <w:t>8. Срок устранения выявленных нарушений трудового законодательства: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</w:t>
      </w:r>
    </w:p>
    <w:p w:rsidR="00FB5844" w:rsidRDefault="00FB5844" w:rsidP="00FB58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753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B5844" w:rsidRPr="00D67534" w:rsidRDefault="00FB5844" w:rsidP="00FB584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7534">
        <w:rPr>
          <w:rFonts w:ascii="Times New Roman" w:hAnsi="Times New Roman" w:cs="Times New Roman"/>
          <w:sz w:val="28"/>
          <w:szCs w:val="28"/>
        </w:rPr>
        <w:t>Настоящий  акт составлен в д</w:t>
      </w:r>
      <w:r>
        <w:rPr>
          <w:rFonts w:ascii="Times New Roman" w:hAnsi="Times New Roman" w:cs="Times New Roman"/>
          <w:sz w:val="28"/>
          <w:szCs w:val="28"/>
        </w:rPr>
        <w:t xml:space="preserve">вух экземплярах, имеющих равную </w:t>
      </w:r>
      <w:r w:rsidRPr="00D67534">
        <w:rPr>
          <w:rFonts w:ascii="Times New Roman" w:hAnsi="Times New Roman" w:cs="Times New Roman"/>
          <w:sz w:val="28"/>
          <w:szCs w:val="28"/>
        </w:rPr>
        <w:t>юридическую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7534">
        <w:rPr>
          <w:rFonts w:ascii="Times New Roman" w:hAnsi="Times New Roman" w:cs="Times New Roman"/>
          <w:sz w:val="28"/>
          <w:szCs w:val="28"/>
        </w:rPr>
        <w:t>силу.</w:t>
      </w:r>
    </w:p>
    <w:p w:rsidR="00FB5844" w:rsidRPr="00D67534" w:rsidRDefault="00FB5844" w:rsidP="00FB58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B5844" w:rsidRDefault="00FB5844" w:rsidP="00FB58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D67534">
        <w:rPr>
          <w:rFonts w:ascii="Times New Roman" w:hAnsi="Times New Roman" w:cs="Times New Roman"/>
          <w:sz w:val="28"/>
          <w:szCs w:val="28"/>
        </w:rPr>
        <w:t>, проводившее проверку:</w:t>
      </w:r>
    </w:p>
    <w:p w:rsidR="00FB5844" w:rsidRDefault="00FB5844" w:rsidP="00FB58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B5844" w:rsidRPr="00D67534" w:rsidRDefault="00FB5844" w:rsidP="00FB58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7534">
        <w:rPr>
          <w:rFonts w:ascii="Times New Roman" w:hAnsi="Times New Roman" w:cs="Times New Roman"/>
          <w:sz w:val="28"/>
          <w:szCs w:val="28"/>
        </w:rPr>
        <w:t xml:space="preserve">__________________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</w:t>
      </w:r>
    </w:p>
    <w:p w:rsidR="00FB5844" w:rsidRPr="0097698B" w:rsidRDefault="00FB5844" w:rsidP="00FB58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698B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7698B">
        <w:rPr>
          <w:rFonts w:ascii="Times New Roman" w:hAnsi="Times New Roman" w:cs="Times New Roman"/>
          <w:sz w:val="24"/>
          <w:szCs w:val="24"/>
        </w:rPr>
        <w:t xml:space="preserve">(подпись)        </w:t>
      </w:r>
      <w:r w:rsidRPr="0097698B">
        <w:rPr>
          <w:rFonts w:ascii="Times New Roman" w:hAnsi="Times New Roman" w:cs="Times New Roman"/>
          <w:sz w:val="24"/>
          <w:szCs w:val="24"/>
        </w:rPr>
        <w:tab/>
      </w:r>
      <w:r w:rsidRPr="0097698B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97698B">
        <w:rPr>
          <w:rFonts w:ascii="Times New Roman" w:hAnsi="Times New Roman" w:cs="Times New Roman"/>
          <w:sz w:val="24"/>
          <w:szCs w:val="24"/>
        </w:rPr>
        <w:tab/>
      </w:r>
      <w:r w:rsidRPr="0097698B">
        <w:rPr>
          <w:rFonts w:ascii="Times New Roman" w:hAnsi="Times New Roman" w:cs="Times New Roman"/>
          <w:sz w:val="24"/>
          <w:szCs w:val="24"/>
        </w:rPr>
        <w:tab/>
      </w:r>
      <w:r w:rsidRPr="0097698B">
        <w:rPr>
          <w:rFonts w:ascii="Times New Roman" w:hAnsi="Times New Roman" w:cs="Times New Roman"/>
          <w:sz w:val="24"/>
          <w:szCs w:val="24"/>
        </w:rPr>
        <w:tab/>
        <w:t xml:space="preserve">    (расшифровка подписи)</w:t>
      </w:r>
    </w:p>
    <w:p w:rsidR="00FB5844" w:rsidRPr="00FD40D6" w:rsidRDefault="00FB5844" w:rsidP="00FB584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67534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67534">
        <w:rPr>
          <w:rFonts w:ascii="Times New Roman" w:hAnsi="Times New Roman" w:cs="Times New Roman"/>
          <w:sz w:val="28"/>
          <w:szCs w:val="28"/>
        </w:rPr>
        <w:t xml:space="preserve"> ________________ 20___ г.</w:t>
      </w:r>
    </w:p>
    <w:p w:rsidR="00FB5844" w:rsidRPr="00D67534" w:rsidRDefault="00FB5844" w:rsidP="00FB58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753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FB5844" w:rsidRDefault="00FB5844" w:rsidP="00FB58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7534">
        <w:rPr>
          <w:rFonts w:ascii="Times New Roman" w:hAnsi="Times New Roman" w:cs="Times New Roman"/>
          <w:sz w:val="28"/>
          <w:szCs w:val="28"/>
        </w:rPr>
        <w:lastRenderedPageBreak/>
        <w:t>Руководитель подведомственной организации</w:t>
      </w:r>
    </w:p>
    <w:p w:rsidR="00FB5844" w:rsidRDefault="00FB5844" w:rsidP="00FB58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B5844" w:rsidRDefault="00FB5844" w:rsidP="00FB58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B5844" w:rsidRPr="00FB5844" w:rsidRDefault="00FB5844" w:rsidP="00FB58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844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уполномоченное им должностное лицо</w:t>
      </w:r>
    </w:p>
    <w:p w:rsidR="00FB5844" w:rsidRPr="00FB5844" w:rsidRDefault="00FB5844" w:rsidP="00FB58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8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подведомственной организации:</w:t>
      </w:r>
    </w:p>
    <w:p w:rsidR="00FB5844" w:rsidRPr="00FB5844" w:rsidRDefault="00FB5844" w:rsidP="00FB58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844" w:rsidRPr="00FB5844" w:rsidRDefault="00FB5844" w:rsidP="00FB58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84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                                    ___________________________</w:t>
      </w:r>
    </w:p>
    <w:p w:rsidR="00FB5844" w:rsidRPr="00FB5844" w:rsidRDefault="00FB5844" w:rsidP="00FB58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(подпись)                                                                          (расшифровка подписи)</w:t>
      </w:r>
    </w:p>
    <w:p w:rsidR="00FB5844" w:rsidRPr="00FB5844" w:rsidRDefault="00FB5844" w:rsidP="00FB58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844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________________ 20___ г.</w:t>
      </w:r>
    </w:p>
    <w:p w:rsidR="00FB5844" w:rsidRPr="00FB5844" w:rsidRDefault="00FB5844" w:rsidP="00FB58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844" w:rsidRPr="00FB5844" w:rsidRDefault="00FB5844" w:rsidP="00FB58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настоящим актом </w:t>
      </w:r>
      <w:proofErr w:type="gramStart"/>
      <w:r w:rsidRPr="00FB5844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</w:t>
      </w:r>
      <w:proofErr w:type="gramEnd"/>
      <w:r w:rsidRPr="00FB5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w:anchor="P400" w:history="1">
        <w:r w:rsidRPr="00FB584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&lt;*&gt;</w:t>
        </w:r>
      </w:hyperlink>
    </w:p>
    <w:p w:rsidR="00FB5844" w:rsidRPr="00FB5844" w:rsidRDefault="00FB5844" w:rsidP="00FB58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84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подведомственной организации</w:t>
      </w:r>
    </w:p>
    <w:p w:rsidR="00FB5844" w:rsidRPr="00FB5844" w:rsidRDefault="00FB5844" w:rsidP="00FB58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844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уполномоченное им должностное лицо</w:t>
      </w:r>
    </w:p>
    <w:p w:rsidR="00FB5844" w:rsidRPr="00FB5844" w:rsidRDefault="00FB5844" w:rsidP="00FB58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8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подведомственной организации:</w:t>
      </w:r>
    </w:p>
    <w:p w:rsidR="00FB5844" w:rsidRPr="00FB5844" w:rsidRDefault="00FB5844" w:rsidP="00FB58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</w:p>
    <w:p w:rsidR="00FB5844" w:rsidRPr="00FB5844" w:rsidRDefault="00FB5844" w:rsidP="00FB58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                                       ___________________________</w:t>
      </w:r>
    </w:p>
    <w:p w:rsidR="00FB5844" w:rsidRPr="00FB5844" w:rsidRDefault="00FB5844" w:rsidP="00FB58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(подпись)                                                                        (расшифровка подписи)</w:t>
      </w:r>
    </w:p>
    <w:p w:rsidR="00FB5844" w:rsidRPr="00FB5844" w:rsidRDefault="00FB5844" w:rsidP="00FB58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844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________________ 20___ г.</w:t>
      </w:r>
    </w:p>
    <w:p w:rsidR="00FB5844" w:rsidRPr="00FB5844" w:rsidRDefault="00FB5844" w:rsidP="00FB58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844" w:rsidRPr="00FB5844" w:rsidRDefault="00FB5844" w:rsidP="00FB58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844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Экземпляр акта получил:</w:t>
      </w:r>
    </w:p>
    <w:p w:rsidR="00FB5844" w:rsidRPr="00FB5844" w:rsidRDefault="00FB5844" w:rsidP="00FB58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84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подведомственной организации</w:t>
      </w:r>
    </w:p>
    <w:p w:rsidR="00FB5844" w:rsidRPr="00FB5844" w:rsidRDefault="00FB5844" w:rsidP="00FB58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844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уполномоченное им должностное лицо</w:t>
      </w:r>
    </w:p>
    <w:p w:rsidR="00FB5844" w:rsidRPr="00FB5844" w:rsidRDefault="00FB5844" w:rsidP="00FB58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8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подведомственной организации:</w:t>
      </w:r>
    </w:p>
    <w:p w:rsidR="00FB5844" w:rsidRPr="00FB5844" w:rsidRDefault="00FB5844" w:rsidP="00FB58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844" w:rsidRPr="00FB5844" w:rsidRDefault="00FB5844" w:rsidP="00FB58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84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                                       ___________________________</w:t>
      </w:r>
    </w:p>
    <w:p w:rsidR="00FB5844" w:rsidRPr="00FB5844" w:rsidRDefault="00FB5844" w:rsidP="00FB58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(подпись)                                                                           (расшифровка подписи)</w:t>
      </w:r>
    </w:p>
    <w:p w:rsidR="00FB5844" w:rsidRPr="00FB5844" w:rsidRDefault="00FB5844" w:rsidP="00FB58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844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________________ 20___ г.</w:t>
      </w:r>
    </w:p>
    <w:p w:rsidR="00FB5844" w:rsidRPr="00FB5844" w:rsidRDefault="00FB5844" w:rsidP="00FB58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844" w:rsidRPr="00FB5844" w:rsidRDefault="00FB5844" w:rsidP="00FB58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844" w:rsidRPr="00FB5844" w:rsidRDefault="00FB5844" w:rsidP="00FB58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844" w:rsidRPr="00FB5844" w:rsidRDefault="00FB5844" w:rsidP="00FB58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844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</w:t>
      </w:r>
    </w:p>
    <w:p w:rsidR="00FB5844" w:rsidRPr="00FB5844" w:rsidRDefault="00FB5844" w:rsidP="00FB58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400"/>
      <w:bookmarkEnd w:id="4"/>
      <w:r w:rsidRPr="00FB5844">
        <w:rPr>
          <w:rFonts w:ascii="Times New Roman" w:eastAsia="Times New Roman" w:hAnsi="Times New Roman" w:cs="Times New Roman"/>
          <w:sz w:val="28"/>
          <w:szCs w:val="28"/>
          <w:lang w:eastAsia="ru-RU"/>
        </w:rPr>
        <w:t>&lt;*&gt; В случае отказа руководителя подведомственной организации от ознакомления с актом уполномоченное должностное лицо вносит соответствующую запись.</w:t>
      </w:r>
    </w:p>
    <w:p w:rsidR="00FB5844" w:rsidRPr="00FB5844" w:rsidRDefault="00FB5844" w:rsidP="00FB58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844" w:rsidRPr="00FB5844" w:rsidRDefault="00FB5844" w:rsidP="00FB58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844" w:rsidRPr="00FB5844" w:rsidRDefault="00FB5844" w:rsidP="00FB58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844" w:rsidRPr="00FB5844" w:rsidRDefault="00FB5844" w:rsidP="00FB58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844" w:rsidRPr="00FB5844" w:rsidRDefault="00FB5844" w:rsidP="00FB58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844" w:rsidRPr="00FB5844" w:rsidRDefault="00FB5844" w:rsidP="00FB58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FB5844" w:rsidRPr="00FB5844" w:rsidRDefault="00FB5844" w:rsidP="00FB58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844" w:rsidRPr="00FB5844" w:rsidRDefault="00FB5844" w:rsidP="00FB58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844" w:rsidRPr="00FB5844" w:rsidRDefault="00FB5844" w:rsidP="00FB5844">
      <w:pPr>
        <w:rPr>
          <w:rFonts w:ascii="Times New Roman" w:hAnsi="Times New Roman"/>
        </w:rPr>
        <w:sectPr w:rsidR="00FB5844" w:rsidRPr="00FB5844" w:rsidSect="001B68C3">
          <w:pgSz w:w="11905" w:h="16838"/>
          <w:pgMar w:top="851" w:right="850" w:bottom="851" w:left="1701" w:header="0" w:footer="0" w:gutter="0"/>
          <w:cols w:space="720"/>
        </w:sectPr>
      </w:pPr>
    </w:p>
    <w:p w:rsidR="00FB5844" w:rsidRPr="00FB5844" w:rsidRDefault="00FB5844" w:rsidP="00FB5844">
      <w:pPr>
        <w:widowControl w:val="0"/>
        <w:autoSpaceDE w:val="0"/>
        <w:autoSpaceDN w:val="0"/>
        <w:spacing w:after="0" w:line="240" w:lineRule="auto"/>
        <w:ind w:firstLine="4253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8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4</w:t>
      </w:r>
    </w:p>
    <w:p w:rsidR="00FB5844" w:rsidRPr="00FB5844" w:rsidRDefault="00FB5844" w:rsidP="00FB5844">
      <w:pPr>
        <w:widowControl w:val="0"/>
        <w:autoSpaceDE w:val="0"/>
        <w:autoSpaceDN w:val="0"/>
        <w:spacing w:after="0" w:line="240" w:lineRule="auto"/>
        <w:ind w:firstLine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Положению по осуществлению </w:t>
      </w:r>
    </w:p>
    <w:p w:rsidR="00FB5844" w:rsidRPr="00FB5844" w:rsidRDefault="00FB5844" w:rsidP="00FB5844">
      <w:pPr>
        <w:widowControl w:val="0"/>
        <w:autoSpaceDE w:val="0"/>
        <w:autoSpaceDN w:val="0"/>
        <w:spacing w:after="0" w:line="240" w:lineRule="auto"/>
        <w:ind w:firstLine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ведомственного </w:t>
      </w:r>
      <w:proofErr w:type="gramStart"/>
      <w:r w:rsidRPr="00FB58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FB5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</w:t>
      </w:r>
    </w:p>
    <w:p w:rsidR="00FB5844" w:rsidRPr="00FB5844" w:rsidRDefault="00FB5844" w:rsidP="00FB5844">
      <w:pPr>
        <w:widowControl w:val="0"/>
        <w:autoSpaceDE w:val="0"/>
        <w:autoSpaceDN w:val="0"/>
        <w:spacing w:after="0" w:line="240" w:lineRule="auto"/>
        <w:ind w:firstLine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трудового законодательства и иных </w:t>
      </w:r>
    </w:p>
    <w:p w:rsidR="00FB5844" w:rsidRPr="00FB5844" w:rsidRDefault="00FB5844" w:rsidP="00FB5844">
      <w:pPr>
        <w:widowControl w:val="0"/>
        <w:autoSpaceDE w:val="0"/>
        <w:autoSpaceDN w:val="0"/>
        <w:spacing w:after="0" w:line="240" w:lineRule="auto"/>
        <w:ind w:left="4248" w:firstLine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нормативных правовых актов, содержащих </w:t>
      </w:r>
    </w:p>
    <w:p w:rsidR="00FB5844" w:rsidRPr="00FB5844" w:rsidRDefault="00FB5844" w:rsidP="00FB5844">
      <w:pPr>
        <w:widowControl w:val="0"/>
        <w:autoSpaceDE w:val="0"/>
        <w:autoSpaceDN w:val="0"/>
        <w:spacing w:after="0" w:line="240" w:lineRule="auto"/>
        <w:ind w:left="4248" w:firstLine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нормы трудового права органами </w:t>
      </w:r>
      <w:bookmarkStart w:id="5" w:name="_GoBack"/>
      <w:bookmarkEnd w:id="5"/>
      <w:r w:rsidRPr="00FB5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</w:t>
      </w:r>
    </w:p>
    <w:p w:rsidR="00FB5844" w:rsidRPr="00FB5844" w:rsidRDefault="00FB5844" w:rsidP="00FB5844">
      <w:pPr>
        <w:widowControl w:val="0"/>
        <w:autoSpaceDE w:val="0"/>
        <w:autoSpaceDN w:val="0"/>
        <w:spacing w:after="0" w:line="240" w:lineRule="auto"/>
        <w:ind w:firstLine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самоуправления Балахтинского района </w:t>
      </w:r>
      <w:proofErr w:type="gramStart"/>
      <w:r w:rsidRPr="00FB584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FB5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B5844" w:rsidRPr="00FB5844" w:rsidRDefault="00FB5844" w:rsidP="00FB5844">
      <w:pPr>
        <w:widowControl w:val="0"/>
        <w:autoSpaceDE w:val="0"/>
        <w:autoSpaceDN w:val="0"/>
        <w:spacing w:after="0" w:line="240" w:lineRule="auto"/>
        <w:ind w:firstLine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подведомственных им </w:t>
      </w:r>
      <w:proofErr w:type="gramStart"/>
      <w:r w:rsidRPr="00FB584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организациях</w:t>
      </w:r>
      <w:proofErr w:type="gramEnd"/>
      <w:r w:rsidRPr="00FB5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FB5844" w:rsidRPr="00FB5844" w:rsidRDefault="00FB5844" w:rsidP="00FB58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P413"/>
      <w:bookmarkEnd w:id="6"/>
    </w:p>
    <w:p w:rsidR="00FB5844" w:rsidRPr="00FB5844" w:rsidRDefault="00FB5844" w:rsidP="00FB58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844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</w:t>
      </w:r>
    </w:p>
    <w:p w:rsidR="00FB5844" w:rsidRPr="00FB5844" w:rsidRDefault="00FB5844" w:rsidP="00FB58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84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УЧЕТА ПРОВЕРОК СОБЛЮДЕНИЯ ТРУДОВОГО ЗАКОНОДАТЕЛЬСТВА</w:t>
      </w:r>
    </w:p>
    <w:p w:rsidR="00FB5844" w:rsidRPr="00FB5844" w:rsidRDefault="00FB5844" w:rsidP="00FB58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844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ИНЫХ НОРМАТИВНЫХ ПРАВОВЫХ АКТОВ, СОДЕРЖАЩИХ НОРМЫ</w:t>
      </w:r>
    </w:p>
    <w:p w:rsidR="00FB5844" w:rsidRPr="00FB5844" w:rsidRDefault="00FB5844" w:rsidP="00FB58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844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ТРУДОВОГО ПРАВА, В ПОДВЕДОМСТВЕННЫХ ОРГАНИЗАЦИЯХ</w:t>
      </w:r>
    </w:p>
    <w:p w:rsidR="00FB5844" w:rsidRPr="00FB5844" w:rsidRDefault="00FB5844" w:rsidP="00FB58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6"/>
        <w:gridCol w:w="1567"/>
        <w:gridCol w:w="841"/>
        <w:gridCol w:w="841"/>
        <w:gridCol w:w="936"/>
        <w:gridCol w:w="1215"/>
        <w:gridCol w:w="1243"/>
        <w:gridCol w:w="1235"/>
        <w:gridCol w:w="1235"/>
      </w:tblGrid>
      <w:tr w:rsidR="00FB5844" w:rsidRPr="00FB5844" w:rsidTr="00864D77">
        <w:tc>
          <w:tcPr>
            <w:tcW w:w="506" w:type="dxa"/>
            <w:vMerge w:val="restart"/>
          </w:tcPr>
          <w:p w:rsidR="00FB5844" w:rsidRPr="00FB5844" w:rsidRDefault="00FB5844" w:rsidP="00FB58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FB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B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42" w:type="dxa"/>
            <w:vMerge w:val="restart"/>
          </w:tcPr>
          <w:p w:rsidR="00FB5844" w:rsidRPr="00FB5844" w:rsidRDefault="00FB5844" w:rsidP="00FB58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подведомственной организации</w:t>
            </w:r>
          </w:p>
        </w:tc>
        <w:tc>
          <w:tcPr>
            <w:tcW w:w="1951" w:type="dxa"/>
            <w:vMerge w:val="restart"/>
          </w:tcPr>
          <w:p w:rsidR="00FB5844" w:rsidRPr="00FB5844" w:rsidRDefault="00FB5844" w:rsidP="00FB58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проверки</w:t>
            </w:r>
          </w:p>
        </w:tc>
        <w:tc>
          <w:tcPr>
            <w:tcW w:w="2547" w:type="dxa"/>
            <w:gridSpan w:val="2"/>
          </w:tcPr>
          <w:p w:rsidR="00FB5844" w:rsidRPr="00FB5844" w:rsidRDefault="00FB5844" w:rsidP="00FB58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 проверки</w:t>
            </w:r>
          </w:p>
        </w:tc>
        <w:tc>
          <w:tcPr>
            <w:tcW w:w="1576" w:type="dxa"/>
            <w:vMerge w:val="restart"/>
          </w:tcPr>
          <w:p w:rsidR="00FB5844" w:rsidRPr="00FB5844" w:rsidRDefault="00FB5844" w:rsidP="00FB58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номер распоряжения о проведении проверки</w:t>
            </w:r>
          </w:p>
        </w:tc>
        <w:tc>
          <w:tcPr>
            <w:tcW w:w="1613" w:type="dxa"/>
            <w:vMerge w:val="restart"/>
          </w:tcPr>
          <w:p w:rsidR="00FB5844" w:rsidRPr="00FB5844" w:rsidRDefault="00FB5844" w:rsidP="00FB58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составления и номер акта проверки, оформленного по результатам проверки</w:t>
            </w:r>
          </w:p>
        </w:tc>
        <w:tc>
          <w:tcPr>
            <w:tcW w:w="2660" w:type="dxa"/>
            <w:vMerge w:val="restart"/>
          </w:tcPr>
          <w:p w:rsidR="00FB5844" w:rsidRPr="00FB5844" w:rsidRDefault="00FB5844" w:rsidP="00FB58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должностного лица (должностных лиц), проводивших проверку</w:t>
            </w:r>
          </w:p>
        </w:tc>
        <w:tc>
          <w:tcPr>
            <w:tcW w:w="1622" w:type="dxa"/>
            <w:vMerge w:val="restart"/>
          </w:tcPr>
          <w:p w:rsidR="00FB5844" w:rsidRPr="00FB5844" w:rsidRDefault="00FB5844" w:rsidP="00FB58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должностного лица (должностных лиц)</w:t>
            </w:r>
          </w:p>
        </w:tc>
      </w:tr>
      <w:tr w:rsidR="00FB5844" w:rsidRPr="00FB5844" w:rsidTr="00864D77">
        <w:tc>
          <w:tcPr>
            <w:tcW w:w="506" w:type="dxa"/>
            <w:vMerge/>
          </w:tcPr>
          <w:p w:rsidR="00FB5844" w:rsidRPr="00FB5844" w:rsidRDefault="00FB5844" w:rsidP="00FB5844">
            <w:pPr>
              <w:rPr>
                <w:rFonts w:ascii="Times New Roman" w:hAnsi="Times New Roman"/>
              </w:rPr>
            </w:pPr>
          </w:p>
        </w:tc>
        <w:tc>
          <w:tcPr>
            <w:tcW w:w="3242" w:type="dxa"/>
            <w:vMerge/>
          </w:tcPr>
          <w:p w:rsidR="00FB5844" w:rsidRPr="00FB5844" w:rsidRDefault="00FB5844" w:rsidP="00FB5844">
            <w:pPr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/>
          </w:tcPr>
          <w:p w:rsidR="00FB5844" w:rsidRPr="00FB5844" w:rsidRDefault="00FB5844" w:rsidP="00FB5844">
            <w:pPr>
              <w:rPr>
                <w:rFonts w:ascii="Times New Roman" w:hAnsi="Times New Roman"/>
              </w:rPr>
            </w:pPr>
          </w:p>
        </w:tc>
        <w:tc>
          <w:tcPr>
            <w:tcW w:w="1309" w:type="dxa"/>
          </w:tcPr>
          <w:p w:rsidR="00FB5844" w:rsidRPr="00FB5844" w:rsidRDefault="00FB5844" w:rsidP="00FB58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проверки</w:t>
            </w:r>
          </w:p>
        </w:tc>
        <w:tc>
          <w:tcPr>
            <w:tcW w:w="1238" w:type="dxa"/>
          </w:tcPr>
          <w:p w:rsidR="00FB5844" w:rsidRPr="00FB5844" w:rsidRDefault="00FB5844" w:rsidP="00FB58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проверки</w:t>
            </w:r>
          </w:p>
        </w:tc>
        <w:tc>
          <w:tcPr>
            <w:tcW w:w="1576" w:type="dxa"/>
            <w:vMerge/>
          </w:tcPr>
          <w:p w:rsidR="00FB5844" w:rsidRPr="00FB5844" w:rsidRDefault="00FB5844" w:rsidP="00FB5844">
            <w:pPr>
              <w:rPr>
                <w:rFonts w:ascii="Times New Roman" w:hAnsi="Times New Roman"/>
              </w:rPr>
            </w:pPr>
          </w:p>
        </w:tc>
        <w:tc>
          <w:tcPr>
            <w:tcW w:w="1613" w:type="dxa"/>
            <w:vMerge/>
          </w:tcPr>
          <w:p w:rsidR="00FB5844" w:rsidRPr="00FB5844" w:rsidRDefault="00FB5844" w:rsidP="00FB5844">
            <w:pPr>
              <w:rPr>
                <w:rFonts w:ascii="Times New Roman" w:hAnsi="Times New Roman"/>
              </w:rPr>
            </w:pPr>
          </w:p>
        </w:tc>
        <w:tc>
          <w:tcPr>
            <w:tcW w:w="2660" w:type="dxa"/>
            <w:vMerge/>
          </w:tcPr>
          <w:p w:rsidR="00FB5844" w:rsidRPr="00FB5844" w:rsidRDefault="00FB5844" w:rsidP="00FB5844">
            <w:pPr>
              <w:rPr>
                <w:rFonts w:ascii="Times New Roman" w:hAnsi="Times New Roman"/>
              </w:rPr>
            </w:pPr>
          </w:p>
        </w:tc>
        <w:tc>
          <w:tcPr>
            <w:tcW w:w="1622" w:type="dxa"/>
            <w:vMerge/>
          </w:tcPr>
          <w:p w:rsidR="00FB5844" w:rsidRPr="00FB5844" w:rsidRDefault="00FB5844" w:rsidP="00FB5844">
            <w:pPr>
              <w:rPr>
                <w:rFonts w:ascii="Times New Roman" w:hAnsi="Times New Roman"/>
              </w:rPr>
            </w:pPr>
          </w:p>
        </w:tc>
      </w:tr>
      <w:tr w:rsidR="00FB5844" w:rsidRPr="00FB5844" w:rsidTr="00864D77">
        <w:tc>
          <w:tcPr>
            <w:tcW w:w="506" w:type="dxa"/>
          </w:tcPr>
          <w:p w:rsidR="00FB5844" w:rsidRPr="00FB5844" w:rsidRDefault="00FB5844" w:rsidP="00FB58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2" w:type="dxa"/>
          </w:tcPr>
          <w:p w:rsidR="00FB5844" w:rsidRPr="00FB5844" w:rsidRDefault="00FB5844" w:rsidP="00FB58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1" w:type="dxa"/>
          </w:tcPr>
          <w:p w:rsidR="00FB5844" w:rsidRPr="00FB5844" w:rsidRDefault="00FB5844" w:rsidP="00FB58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9" w:type="dxa"/>
          </w:tcPr>
          <w:p w:rsidR="00FB5844" w:rsidRPr="00FB5844" w:rsidRDefault="00FB5844" w:rsidP="00FB58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8" w:type="dxa"/>
          </w:tcPr>
          <w:p w:rsidR="00FB5844" w:rsidRPr="00FB5844" w:rsidRDefault="00FB5844" w:rsidP="00FB58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76" w:type="dxa"/>
          </w:tcPr>
          <w:p w:rsidR="00FB5844" w:rsidRPr="00FB5844" w:rsidRDefault="00FB5844" w:rsidP="00FB58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13" w:type="dxa"/>
          </w:tcPr>
          <w:p w:rsidR="00FB5844" w:rsidRPr="00FB5844" w:rsidRDefault="00FB5844" w:rsidP="00FB58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60" w:type="dxa"/>
          </w:tcPr>
          <w:p w:rsidR="00FB5844" w:rsidRPr="00FB5844" w:rsidRDefault="00FB5844" w:rsidP="00FB58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22" w:type="dxa"/>
          </w:tcPr>
          <w:p w:rsidR="00FB5844" w:rsidRPr="00FB5844" w:rsidRDefault="00FB5844" w:rsidP="00FB58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FB5844" w:rsidRPr="00FB5844" w:rsidTr="00864D77">
        <w:tc>
          <w:tcPr>
            <w:tcW w:w="506" w:type="dxa"/>
          </w:tcPr>
          <w:p w:rsidR="00FB5844" w:rsidRPr="00FB5844" w:rsidRDefault="00FB5844" w:rsidP="00FB58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2" w:type="dxa"/>
          </w:tcPr>
          <w:p w:rsidR="00FB5844" w:rsidRPr="00FB5844" w:rsidRDefault="00FB5844" w:rsidP="00FB58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5844" w:rsidRPr="00FB5844" w:rsidRDefault="00FB5844" w:rsidP="00FB58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5844" w:rsidRPr="00FB5844" w:rsidRDefault="00FB5844" w:rsidP="00FB58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5844" w:rsidRPr="00FB5844" w:rsidRDefault="00FB5844" w:rsidP="00FB58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</w:tcPr>
          <w:p w:rsidR="00FB5844" w:rsidRPr="00FB5844" w:rsidRDefault="00FB5844" w:rsidP="00FB58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:rsidR="00FB5844" w:rsidRPr="00FB5844" w:rsidRDefault="00FB5844" w:rsidP="00FB58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</w:tcPr>
          <w:p w:rsidR="00FB5844" w:rsidRPr="00FB5844" w:rsidRDefault="00FB5844" w:rsidP="00FB58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6" w:type="dxa"/>
          </w:tcPr>
          <w:p w:rsidR="00FB5844" w:rsidRPr="00FB5844" w:rsidRDefault="00FB5844" w:rsidP="00FB58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</w:tcPr>
          <w:p w:rsidR="00FB5844" w:rsidRPr="00FB5844" w:rsidRDefault="00FB5844" w:rsidP="00FB58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</w:tcPr>
          <w:p w:rsidR="00FB5844" w:rsidRPr="00FB5844" w:rsidRDefault="00FB5844" w:rsidP="00FB58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</w:tcPr>
          <w:p w:rsidR="00FB5844" w:rsidRPr="00FB5844" w:rsidRDefault="00FB5844" w:rsidP="00FB58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B5844" w:rsidRPr="00FB5844" w:rsidRDefault="00FB5844" w:rsidP="00FB58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844" w:rsidRDefault="00FB5844" w:rsidP="00FB5844">
      <w:pPr>
        <w:pStyle w:val="ConsPlusNonformat"/>
        <w:jc w:val="both"/>
      </w:pPr>
    </w:p>
    <w:sectPr w:rsidR="00FB5844" w:rsidSect="00532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611"/>
    <w:rsid w:val="00015AC5"/>
    <w:rsid w:val="0002310A"/>
    <w:rsid w:val="00030481"/>
    <w:rsid w:val="00032084"/>
    <w:rsid w:val="00035747"/>
    <w:rsid w:val="000552A3"/>
    <w:rsid w:val="00062BF1"/>
    <w:rsid w:val="000675F0"/>
    <w:rsid w:val="000809C1"/>
    <w:rsid w:val="00086945"/>
    <w:rsid w:val="000F3847"/>
    <w:rsid w:val="000F7948"/>
    <w:rsid w:val="000F7ED0"/>
    <w:rsid w:val="00107BA5"/>
    <w:rsid w:val="00116B8C"/>
    <w:rsid w:val="001306EC"/>
    <w:rsid w:val="00165C5E"/>
    <w:rsid w:val="00184A50"/>
    <w:rsid w:val="001C2E1D"/>
    <w:rsid w:val="001D207E"/>
    <w:rsid w:val="001E3125"/>
    <w:rsid w:val="001F3120"/>
    <w:rsid w:val="002116D1"/>
    <w:rsid w:val="002561CD"/>
    <w:rsid w:val="002672AE"/>
    <w:rsid w:val="00270E47"/>
    <w:rsid w:val="002867F2"/>
    <w:rsid w:val="002B07AC"/>
    <w:rsid w:val="002B7155"/>
    <w:rsid w:val="002F38B6"/>
    <w:rsid w:val="00322FFF"/>
    <w:rsid w:val="00337144"/>
    <w:rsid w:val="0033734C"/>
    <w:rsid w:val="00345822"/>
    <w:rsid w:val="00346155"/>
    <w:rsid w:val="00350E21"/>
    <w:rsid w:val="003529A8"/>
    <w:rsid w:val="003740A3"/>
    <w:rsid w:val="003848EE"/>
    <w:rsid w:val="00386255"/>
    <w:rsid w:val="003B4CFE"/>
    <w:rsid w:val="003C1F6F"/>
    <w:rsid w:val="003C490F"/>
    <w:rsid w:val="00402B0A"/>
    <w:rsid w:val="0042469F"/>
    <w:rsid w:val="00440C5D"/>
    <w:rsid w:val="00451FD6"/>
    <w:rsid w:val="0045590C"/>
    <w:rsid w:val="00457716"/>
    <w:rsid w:val="004578FE"/>
    <w:rsid w:val="004704EC"/>
    <w:rsid w:val="00483C44"/>
    <w:rsid w:val="00487A99"/>
    <w:rsid w:val="004A0FAB"/>
    <w:rsid w:val="004E5C77"/>
    <w:rsid w:val="005120E6"/>
    <w:rsid w:val="00512B2E"/>
    <w:rsid w:val="00520414"/>
    <w:rsid w:val="00520A96"/>
    <w:rsid w:val="00524330"/>
    <w:rsid w:val="00532D6A"/>
    <w:rsid w:val="005368E1"/>
    <w:rsid w:val="00544FE9"/>
    <w:rsid w:val="0055423B"/>
    <w:rsid w:val="005650E3"/>
    <w:rsid w:val="00565197"/>
    <w:rsid w:val="00573D86"/>
    <w:rsid w:val="00574E3F"/>
    <w:rsid w:val="00575343"/>
    <w:rsid w:val="00580EA2"/>
    <w:rsid w:val="005D3929"/>
    <w:rsid w:val="005E5611"/>
    <w:rsid w:val="005E6D3F"/>
    <w:rsid w:val="00611F6C"/>
    <w:rsid w:val="006256F0"/>
    <w:rsid w:val="00645C65"/>
    <w:rsid w:val="00656D7C"/>
    <w:rsid w:val="00670036"/>
    <w:rsid w:val="00696BC5"/>
    <w:rsid w:val="006972F2"/>
    <w:rsid w:val="006A67C3"/>
    <w:rsid w:val="006C4A19"/>
    <w:rsid w:val="006F0116"/>
    <w:rsid w:val="006F2707"/>
    <w:rsid w:val="00723513"/>
    <w:rsid w:val="00727A08"/>
    <w:rsid w:val="0074214C"/>
    <w:rsid w:val="00757A50"/>
    <w:rsid w:val="00760B8B"/>
    <w:rsid w:val="007710F6"/>
    <w:rsid w:val="00787B26"/>
    <w:rsid w:val="007E0D86"/>
    <w:rsid w:val="007E30FB"/>
    <w:rsid w:val="007E6E61"/>
    <w:rsid w:val="007F00C7"/>
    <w:rsid w:val="00826FDD"/>
    <w:rsid w:val="008702BA"/>
    <w:rsid w:val="0087331C"/>
    <w:rsid w:val="00875179"/>
    <w:rsid w:val="008B1B33"/>
    <w:rsid w:val="008C2320"/>
    <w:rsid w:val="008D7B75"/>
    <w:rsid w:val="008F4DC2"/>
    <w:rsid w:val="008F5E83"/>
    <w:rsid w:val="0093602F"/>
    <w:rsid w:val="009536A1"/>
    <w:rsid w:val="00976E7C"/>
    <w:rsid w:val="00983809"/>
    <w:rsid w:val="00990831"/>
    <w:rsid w:val="009968A3"/>
    <w:rsid w:val="009A18DA"/>
    <w:rsid w:val="009F45C0"/>
    <w:rsid w:val="009F6E2A"/>
    <w:rsid w:val="00A043E6"/>
    <w:rsid w:val="00A05761"/>
    <w:rsid w:val="00A12D65"/>
    <w:rsid w:val="00A237B7"/>
    <w:rsid w:val="00A456F1"/>
    <w:rsid w:val="00A46E12"/>
    <w:rsid w:val="00A65C77"/>
    <w:rsid w:val="00A921B1"/>
    <w:rsid w:val="00AC04A8"/>
    <w:rsid w:val="00AC603C"/>
    <w:rsid w:val="00AC76F4"/>
    <w:rsid w:val="00AE2A62"/>
    <w:rsid w:val="00B102CC"/>
    <w:rsid w:val="00B17BA1"/>
    <w:rsid w:val="00B407A8"/>
    <w:rsid w:val="00B4571B"/>
    <w:rsid w:val="00B70EAF"/>
    <w:rsid w:val="00B85E35"/>
    <w:rsid w:val="00BB05A5"/>
    <w:rsid w:val="00BB2472"/>
    <w:rsid w:val="00BB4062"/>
    <w:rsid w:val="00BC4093"/>
    <w:rsid w:val="00BF18CC"/>
    <w:rsid w:val="00BF41B5"/>
    <w:rsid w:val="00C10708"/>
    <w:rsid w:val="00C3226F"/>
    <w:rsid w:val="00C44FF1"/>
    <w:rsid w:val="00C45B90"/>
    <w:rsid w:val="00C77727"/>
    <w:rsid w:val="00C82AD8"/>
    <w:rsid w:val="00CB3E16"/>
    <w:rsid w:val="00CC676F"/>
    <w:rsid w:val="00CD4028"/>
    <w:rsid w:val="00D04E9F"/>
    <w:rsid w:val="00D06776"/>
    <w:rsid w:val="00D21C90"/>
    <w:rsid w:val="00D33118"/>
    <w:rsid w:val="00D344D0"/>
    <w:rsid w:val="00D37A32"/>
    <w:rsid w:val="00D4707E"/>
    <w:rsid w:val="00D65E1D"/>
    <w:rsid w:val="00D70D9B"/>
    <w:rsid w:val="00D923E2"/>
    <w:rsid w:val="00D93B73"/>
    <w:rsid w:val="00D94129"/>
    <w:rsid w:val="00DB3D9D"/>
    <w:rsid w:val="00DC4928"/>
    <w:rsid w:val="00DF16ED"/>
    <w:rsid w:val="00DF3C84"/>
    <w:rsid w:val="00E00ADC"/>
    <w:rsid w:val="00E20B20"/>
    <w:rsid w:val="00E22427"/>
    <w:rsid w:val="00E4295D"/>
    <w:rsid w:val="00E4768E"/>
    <w:rsid w:val="00E527AD"/>
    <w:rsid w:val="00E55F42"/>
    <w:rsid w:val="00E56760"/>
    <w:rsid w:val="00E73AAC"/>
    <w:rsid w:val="00EA5EC5"/>
    <w:rsid w:val="00EB1193"/>
    <w:rsid w:val="00EB63C2"/>
    <w:rsid w:val="00EC24E9"/>
    <w:rsid w:val="00EE56AF"/>
    <w:rsid w:val="00F01D71"/>
    <w:rsid w:val="00F153FD"/>
    <w:rsid w:val="00F15BE1"/>
    <w:rsid w:val="00F2632A"/>
    <w:rsid w:val="00F33F18"/>
    <w:rsid w:val="00F575D4"/>
    <w:rsid w:val="00F600C4"/>
    <w:rsid w:val="00F7567F"/>
    <w:rsid w:val="00F90DEC"/>
    <w:rsid w:val="00F9712C"/>
    <w:rsid w:val="00F97FD9"/>
    <w:rsid w:val="00FA4970"/>
    <w:rsid w:val="00FB5844"/>
    <w:rsid w:val="00FC63E6"/>
    <w:rsid w:val="00FD103D"/>
    <w:rsid w:val="00FD15B8"/>
    <w:rsid w:val="00FD2A19"/>
    <w:rsid w:val="00FF477B"/>
    <w:rsid w:val="00FF4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6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E56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4"/>
      <w:szCs w:val="20"/>
      <w:lang w:eastAsia="ru-RU"/>
    </w:rPr>
  </w:style>
  <w:style w:type="paragraph" w:customStyle="1" w:styleId="ConsPlusNormal">
    <w:name w:val="ConsPlusNormal"/>
    <w:rsid w:val="00FB58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4"/>
      <w:szCs w:val="20"/>
      <w:lang w:eastAsia="ru-RU"/>
    </w:rPr>
  </w:style>
  <w:style w:type="paragraph" w:customStyle="1" w:styleId="ConsPlusNonformat">
    <w:name w:val="ConsPlusNonformat"/>
    <w:rsid w:val="00FB58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6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E56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4"/>
      <w:szCs w:val="20"/>
      <w:lang w:eastAsia="ru-RU"/>
    </w:rPr>
  </w:style>
  <w:style w:type="paragraph" w:customStyle="1" w:styleId="ConsPlusNormal">
    <w:name w:val="ConsPlusNormal"/>
    <w:rsid w:val="00FB58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4"/>
      <w:szCs w:val="20"/>
      <w:lang w:eastAsia="ru-RU"/>
    </w:rPr>
  </w:style>
  <w:style w:type="paragraph" w:customStyle="1" w:styleId="ConsPlusNonformat">
    <w:name w:val="ConsPlusNonformat"/>
    <w:rsid w:val="00FB58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12</Pages>
  <Words>3738</Words>
  <Characters>21313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</dc:creator>
  <cp:lastModifiedBy>OK</cp:lastModifiedBy>
  <cp:revision>4</cp:revision>
  <cp:lastPrinted>2019-12-03T04:08:00Z</cp:lastPrinted>
  <dcterms:created xsi:type="dcterms:W3CDTF">2019-12-03T01:12:00Z</dcterms:created>
  <dcterms:modified xsi:type="dcterms:W3CDTF">2019-12-13T01:16:00Z</dcterms:modified>
</cp:coreProperties>
</file>