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9D" w:rsidRPr="000F2079" w:rsidRDefault="003E059D" w:rsidP="003E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0F2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районного методического объединения</w:t>
      </w:r>
      <w:r w:rsidRPr="000F2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2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заместителей директоров</w:t>
      </w:r>
      <w:r w:rsidRPr="000F2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учебно-воспитательной работе</w:t>
      </w:r>
    </w:p>
    <w:p w:rsidR="003E059D" w:rsidRPr="000F2079" w:rsidRDefault="003E059D" w:rsidP="003E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E43E20" w:rsidRPr="000F20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2019/</w:t>
      </w:r>
      <w:proofErr w:type="gramStart"/>
      <w:r w:rsidR="000F20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2020 </w:t>
      </w:r>
      <w:r w:rsidR="00E43E20" w:rsidRPr="000F20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F2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</w:t>
      </w:r>
      <w:proofErr w:type="gramEnd"/>
      <w:r w:rsidRPr="000F2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336DE3" w:rsidRPr="000F2079" w:rsidRDefault="009059DF" w:rsidP="00336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9" w:hanging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2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оптимальных условий для решения профессиональных проблем </w:t>
      </w:r>
      <w:r w:rsidR="00D52871"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заместителей директоров</w:t>
      </w:r>
      <w:r w:rsidR="00336DE3"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учебно-воспитательной работе Балахтинского района </w:t>
      </w:r>
      <w:r w:rsidR="001D4A40"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организации</w:t>
      </w:r>
      <w:r w:rsidR="00D52871"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образовательных учреждений по фор</w:t>
      </w:r>
      <w:r w:rsidR="00336DE3"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мированию </w:t>
      </w:r>
      <w:r w:rsidR="001D4A40"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развитию</w:t>
      </w:r>
      <w:r w:rsidR="00336DE3"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функциональной грамотности </w:t>
      </w:r>
      <w:r w:rsidR="00D52871"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школьников</w:t>
      </w:r>
    </w:p>
    <w:p w:rsidR="009B6AF5" w:rsidRPr="000F2079" w:rsidRDefault="009059DF" w:rsidP="00905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20294" w:rsidRPr="000F2079" w:rsidRDefault="003B61CA" w:rsidP="00157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выявление проблем</w:t>
      </w:r>
      <w:r w:rsidR="00D52871"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профессиональной деятельности заместителей директора по учебно-воспитательной работе</w:t>
      </w:r>
      <w:r w:rsidR="00D52871"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формированию </w:t>
      </w:r>
      <w:r w:rsidR="00D52871" w:rsidRPr="000F2079">
        <w:rPr>
          <w:rFonts w:ascii="Times New Roman" w:hAnsi="Times New Roman" w:cs="Times New Roman"/>
          <w:color w:val="000000"/>
          <w:sz w:val="24"/>
          <w:szCs w:val="24"/>
        </w:rPr>
        <w:t>функциональной грамотности учащихся в учебном процессе</w:t>
      </w:r>
      <w:r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120294" w:rsidRPr="000F2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59DF" w:rsidRPr="000F2079" w:rsidRDefault="009B6AF5" w:rsidP="00157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059DF"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консультирования заместителей директора по учебно-воспитательной работе по проблемам совершенствования </w:t>
      </w:r>
      <w:r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</w:t>
      </w:r>
      <w:r w:rsidR="009059DF"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профессионального мастерства</w:t>
      </w:r>
      <w:r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B5B6B" w:rsidRDefault="003B61CA" w:rsidP="00157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изучение </w:t>
      </w:r>
      <w:r w:rsidR="00D52871"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эффективного</w:t>
      </w:r>
      <w:r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опыта работы</w:t>
      </w:r>
      <w:r w:rsidR="00884D49"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заместителей директора по учебно-воспитательной работ</w:t>
      </w:r>
      <w:r w:rsidR="002F750E"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D52871" w:rsidRPr="000F2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обеспечению условий для выполнения Федеральных государственных образовательных стандартов в рамках</w:t>
      </w:r>
      <w:r w:rsidR="00D52871" w:rsidRPr="00D52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формирования компетентностного подхода</w:t>
      </w:r>
    </w:p>
    <w:tbl>
      <w:tblPr>
        <w:tblStyle w:val="1"/>
        <w:tblpPr w:leftFromText="180" w:rightFromText="180" w:vertAnchor="text" w:tblpX="-572" w:tblpY="1"/>
        <w:tblOverlap w:val="never"/>
        <w:tblW w:w="15967" w:type="dxa"/>
        <w:tblLook w:val="04A0" w:firstRow="1" w:lastRow="0" w:firstColumn="1" w:lastColumn="0" w:noHBand="0" w:noVBand="1"/>
      </w:tblPr>
      <w:tblGrid>
        <w:gridCol w:w="2618"/>
        <w:gridCol w:w="4975"/>
        <w:gridCol w:w="4574"/>
        <w:gridCol w:w="1786"/>
        <w:gridCol w:w="2014"/>
      </w:tblGrid>
      <w:tr w:rsidR="00BF5F93" w:rsidRPr="003E059D" w:rsidTr="00CD5696">
        <w:trPr>
          <w:trHeight w:val="769"/>
        </w:trPr>
        <w:tc>
          <w:tcPr>
            <w:tcW w:w="2618" w:type="dxa"/>
          </w:tcPr>
          <w:p w:rsidR="00BF5F93" w:rsidRPr="003E059D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Направления </w:t>
            </w:r>
          </w:p>
          <w:p w:rsidR="00BF5F93" w:rsidRDefault="00BF5F93" w:rsidP="00CD5696">
            <w:pPr>
              <w:ind w:left="113" w:right="113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BF5F93" w:rsidRPr="003E059D" w:rsidRDefault="00BF5F93" w:rsidP="00CD569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BF5F93" w:rsidRPr="003E059D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59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  <w:p w:rsidR="00BF5F93" w:rsidRPr="003E059D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BF5F93" w:rsidRPr="003E059D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59D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86" w:type="dxa"/>
          </w:tcPr>
          <w:p w:rsidR="00BF5F93" w:rsidRPr="003E059D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59D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14" w:type="dxa"/>
          </w:tcPr>
          <w:p w:rsidR="00BF5F93" w:rsidRPr="003E059D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59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F5F93" w:rsidRPr="00F15CE0" w:rsidTr="00CD5696">
        <w:trPr>
          <w:trHeight w:val="1725"/>
        </w:trPr>
        <w:tc>
          <w:tcPr>
            <w:tcW w:w="2618" w:type="dxa"/>
            <w:vMerge w:val="restart"/>
            <w:textDirection w:val="btLr"/>
          </w:tcPr>
          <w:p w:rsidR="00BF5F93" w:rsidRDefault="00BF5F93" w:rsidP="00CD5696">
            <w:pPr>
              <w:ind w:left="23" w:right="113"/>
              <w:rPr>
                <w:rFonts w:ascii="Times New Roman" w:eastAsia="Calibri" w:hAnsi="Times New Roman" w:cs="Times New Roman"/>
                <w:b/>
                <w:i/>
                <w:sz w:val="18"/>
                <w:szCs w:val="24"/>
              </w:rPr>
            </w:pPr>
          </w:p>
          <w:p w:rsidR="00BF5F93" w:rsidRPr="001023B0" w:rsidRDefault="00BF5F93" w:rsidP="00CD569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качеством образования. </w:t>
            </w:r>
          </w:p>
          <w:p w:rsidR="00BF5F93" w:rsidRPr="003E059D" w:rsidRDefault="00BF5F93" w:rsidP="00CD569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3B0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профессионального мастерства педагогов</w:t>
            </w:r>
          </w:p>
        </w:tc>
        <w:tc>
          <w:tcPr>
            <w:tcW w:w="4975" w:type="dxa"/>
          </w:tcPr>
          <w:p w:rsidR="00BF5F93" w:rsidRPr="00907860" w:rsidRDefault="00BF5F93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плана работы районного методического </w:t>
            </w:r>
            <w:proofErr w:type="gramStart"/>
            <w:r w:rsidRPr="00907860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объединения  заместителей</w:t>
            </w:r>
            <w:proofErr w:type="gramEnd"/>
            <w:r w:rsidRPr="00907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учебно-воспитательной работе  образовательных учреждений Балахтинского района на 2019-2020 учебный год</w:t>
            </w:r>
          </w:p>
          <w:p w:rsidR="00BF5F93" w:rsidRPr="00F15CE0" w:rsidRDefault="00BF5F93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BF5F93" w:rsidRDefault="00BF5F93" w:rsidP="00CD5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EB3005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проблем и дефицитов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директора по учебно-воспитательной работе.</w:t>
            </w:r>
          </w:p>
          <w:p w:rsidR="00BF5F93" w:rsidRDefault="00BF5F93" w:rsidP="00CD5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Выделение основных направлений деятельности РМО.</w:t>
            </w:r>
          </w:p>
          <w:p w:rsidR="00BF5F93" w:rsidRPr="00A24900" w:rsidRDefault="00BF5F93" w:rsidP="00CD5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Утверждение плана работы РМО на 2019/2020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786" w:type="dxa"/>
          </w:tcPr>
          <w:p w:rsidR="00BF5F93" w:rsidRDefault="00BF5F93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  <w:p w:rsidR="00BF5F93" w:rsidRPr="00F15CE0" w:rsidRDefault="00BF5F93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014" w:type="dxa"/>
          </w:tcPr>
          <w:p w:rsidR="00BF5F93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Устюгова Т.В., </w:t>
            </w:r>
          </w:p>
          <w:p w:rsidR="00BF5F93" w:rsidRPr="00F15CE0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рук. РМО</w:t>
            </w:r>
          </w:p>
        </w:tc>
      </w:tr>
      <w:tr w:rsidR="00CD5696" w:rsidRPr="00F15CE0" w:rsidTr="00CD5696">
        <w:trPr>
          <w:trHeight w:val="3210"/>
        </w:trPr>
        <w:tc>
          <w:tcPr>
            <w:tcW w:w="2618" w:type="dxa"/>
            <w:vMerge/>
            <w:textDirection w:val="btLr"/>
          </w:tcPr>
          <w:p w:rsidR="00CD5696" w:rsidRPr="00907860" w:rsidRDefault="00CD5696" w:rsidP="00CD569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vMerge w:val="restart"/>
          </w:tcPr>
          <w:p w:rsidR="00CD5696" w:rsidRDefault="00CD5696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Заседание РМО -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Практикум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5696" w:rsidRDefault="00CD5696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Pr="008013A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к муниципальному этапу всероссийской олимпиады школьников и подготовки их к выполнению заданий повышенного уровня, вынесенных на ГИА»</w:t>
            </w:r>
          </w:p>
          <w:p w:rsidR="00CD5696" w:rsidRDefault="00CD5696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696" w:rsidRDefault="00CD5696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696" w:rsidRDefault="00CD5696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696" w:rsidRDefault="00CD5696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696" w:rsidRDefault="00CD5696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696" w:rsidRDefault="00CD5696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696" w:rsidRDefault="00CD5696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696" w:rsidRPr="00907860" w:rsidRDefault="00CD5696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vMerge w:val="restart"/>
          </w:tcPr>
          <w:p w:rsidR="00CD5696" w:rsidRDefault="00CD5696" w:rsidP="00CD5696">
            <w:pPr>
              <w:tabs>
                <w:tab w:val="left" w:pos="1455"/>
                <w:tab w:val="center" w:pos="2402"/>
              </w:tabs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плана работы РМО на 2019/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уч.год</w:t>
            </w:r>
            <w:proofErr w:type="spellEnd"/>
            <w:proofErr w:type="gramEnd"/>
          </w:p>
          <w:p w:rsidR="00CD5696" w:rsidRPr="003C2936" w:rsidRDefault="00CD5696" w:rsidP="00CD56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 w:rsidRPr="003C2936">
              <w:rPr>
                <w:rFonts w:ascii="Times New Roman" w:hAnsi="Times New Roman" w:cs="Times New Roman"/>
                <w:color w:val="000000"/>
              </w:rPr>
              <w:t>представление заместителями директора по УВР сложившихся моделей школ по подготовке и проведению школьного этапа Всероссийской олимпиады школьников, подготовке к муниципальному этапу Всероссийской олимпиады по школьников.</w:t>
            </w:r>
          </w:p>
          <w:p w:rsidR="00CD5696" w:rsidRDefault="00CD5696" w:rsidP="00CD5696">
            <w:pPr>
              <w:rPr>
                <w:rFonts w:ascii="Times New Roman" w:eastAsia="Calibri" w:hAnsi="Times New Roman" w:cs="Times New Roman"/>
              </w:rPr>
            </w:pPr>
            <w:r w:rsidRPr="003C2936">
              <w:rPr>
                <w:rFonts w:ascii="Times New Roman" w:eastAsia="Calibri" w:hAnsi="Times New Roman" w:cs="Times New Roman"/>
              </w:rPr>
              <w:t xml:space="preserve">2. Составление примерного плана </w:t>
            </w:r>
            <w:r>
              <w:rPr>
                <w:rFonts w:ascii="Times New Roman" w:eastAsia="Calibri" w:hAnsi="Times New Roman" w:cs="Times New Roman"/>
              </w:rPr>
              <w:t xml:space="preserve">управленческой деятельности по обеспечению качества подготовки учащихся к </w:t>
            </w:r>
            <w:r w:rsidRPr="003C2936">
              <w:rPr>
                <w:rFonts w:ascii="Times New Roman" w:eastAsia="Calibri" w:hAnsi="Times New Roman" w:cs="Times New Roman"/>
              </w:rPr>
              <w:t>всероссийской олимпиаде школьников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lastRenderedPageBreak/>
              <w:t>научно-исследовательским конференциям и т.д.</w:t>
            </w:r>
          </w:p>
          <w:p w:rsidR="00CD5696" w:rsidRDefault="00CD5696" w:rsidP="00CD56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3.Мониторинг результатов Всероссийской олимпиады школьников, научно-исследовательской и проектной деятельности учащихся, принятие управленческих решений.</w:t>
            </w:r>
          </w:p>
          <w:p w:rsidR="00CD5696" w:rsidRPr="001E1C35" w:rsidRDefault="00CD5696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4. использование ресурса </w:t>
            </w:r>
            <w:r w:rsidRPr="004B27ED">
              <w:rPr>
                <w:rFonts w:ascii="Times New Roman" w:eastAsia="Calibri" w:hAnsi="Times New Roman" w:cs="Times New Roman"/>
              </w:rPr>
              <w:t>Цифровы</w:t>
            </w:r>
            <w:r>
              <w:rPr>
                <w:rFonts w:ascii="Times New Roman" w:eastAsia="Calibri" w:hAnsi="Times New Roman" w:cs="Times New Roman"/>
              </w:rPr>
              <w:t>х</w:t>
            </w:r>
            <w:r w:rsidRPr="004B27ED">
              <w:rPr>
                <w:rFonts w:ascii="Times New Roman" w:eastAsia="Calibri" w:hAnsi="Times New Roman" w:cs="Times New Roman"/>
              </w:rPr>
              <w:t xml:space="preserve"> информационны</w:t>
            </w:r>
            <w:r>
              <w:rPr>
                <w:rFonts w:ascii="Times New Roman" w:eastAsia="Calibri" w:hAnsi="Times New Roman" w:cs="Times New Roman"/>
              </w:rPr>
              <w:t xml:space="preserve">х технологий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для </w:t>
            </w:r>
            <w:r w:rsidRPr="004B27ED">
              <w:rPr>
                <w:rFonts w:ascii="Times New Roman" w:eastAsia="Calibri" w:hAnsi="Times New Roman" w:cs="Times New Roman"/>
              </w:rPr>
              <w:t xml:space="preserve"> развития</w:t>
            </w:r>
            <w:proofErr w:type="gramEnd"/>
            <w:r w:rsidRPr="004B27ED">
              <w:rPr>
                <w:rFonts w:ascii="Times New Roman" w:eastAsia="Calibri" w:hAnsi="Times New Roman" w:cs="Times New Roman"/>
              </w:rPr>
              <w:t xml:space="preserve"> познавательной деятельности</w:t>
            </w:r>
            <w:r>
              <w:rPr>
                <w:rFonts w:ascii="Times New Roman" w:eastAsia="Calibri" w:hAnsi="Times New Roman" w:cs="Times New Roman"/>
              </w:rPr>
              <w:t xml:space="preserve"> обучающихся (образовательных платформ УЧИ.РУ, РЕШ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86" w:type="dxa"/>
            <w:vMerge w:val="restart"/>
          </w:tcPr>
          <w:p w:rsidR="00CD5696" w:rsidRPr="001E1C35" w:rsidRDefault="00CD5696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 2019 г</w:t>
            </w:r>
          </w:p>
        </w:tc>
        <w:tc>
          <w:tcPr>
            <w:tcW w:w="2014" w:type="dxa"/>
            <w:vMerge w:val="restart"/>
          </w:tcPr>
          <w:p w:rsidR="00CD5696" w:rsidRDefault="00CD5696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 УВР: </w:t>
            </w:r>
          </w:p>
          <w:p w:rsidR="00CD5696" w:rsidRDefault="00CD5696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В.С.,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Рогозникова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Я.С, Устюгова Т.В.,</w:t>
            </w:r>
          </w:p>
          <w:p w:rsidR="00CD5696" w:rsidRDefault="00CD5696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Павленко И.В, </w:t>
            </w:r>
          </w:p>
          <w:p w:rsidR="00CD5696" w:rsidRDefault="00CD5696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</w:t>
            </w:r>
          </w:p>
          <w:p w:rsidR="00CD5696" w:rsidRPr="00C03743" w:rsidRDefault="00CD5696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eastAsia="Calibri" w:hAnsi="Times New Roman" w:cs="Times New Roman"/>
                <w:sz w:val="24"/>
                <w:szCs w:val="24"/>
              </w:rPr>
              <w:t>Зотова Е.В.,</w:t>
            </w:r>
          </w:p>
          <w:p w:rsidR="00CD5696" w:rsidRPr="00C03743" w:rsidRDefault="00CD5696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Ляхова Н.П., </w:t>
            </w:r>
          </w:p>
          <w:p w:rsidR="00CD5696" w:rsidRPr="00C03743" w:rsidRDefault="00CD5696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3743">
              <w:rPr>
                <w:rFonts w:ascii="Times New Roman" w:eastAsia="Calibri" w:hAnsi="Times New Roman" w:cs="Times New Roman"/>
                <w:sz w:val="24"/>
                <w:szCs w:val="24"/>
              </w:rPr>
              <w:t>Гингель</w:t>
            </w:r>
            <w:proofErr w:type="spellEnd"/>
            <w:r w:rsidRPr="00C03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П.Э.,</w:t>
            </w:r>
          </w:p>
          <w:p w:rsidR="00CD5696" w:rsidRDefault="00CD5696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Рыжако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А.В., </w:t>
            </w:r>
          </w:p>
          <w:p w:rsidR="00CD5696" w:rsidRDefault="00CD5696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Л.Н.,</w:t>
            </w:r>
          </w:p>
          <w:p w:rsidR="00CD5696" w:rsidRDefault="00CD5696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Плотникова Е.Ю., Спирина С.А.,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Кодесникова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CD5696" w:rsidRPr="001E1C35" w:rsidRDefault="00CD5696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696" w:rsidRPr="00F15CE0" w:rsidTr="00CD5696">
        <w:trPr>
          <w:trHeight w:val="2892"/>
        </w:trPr>
        <w:tc>
          <w:tcPr>
            <w:tcW w:w="2618" w:type="dxa"/>
            <w:textDirection w:val="btLr"/>
          </w:tcPr>
          <w:p w:rsidR="00CD5696" w:rsidRDefault="00CD5696" w:rsidP="00CD569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696" w:rsidRPr="00907860" w:rsidRDefault="00CD5696" w:rsidP="00CD569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vMerge/>
          </w:tcPr>
          <w:p w:rsidR="00CD5696" w:rsidRPr="00A24900" w:rsidRDefault="00CD5696" w:rsidP="00CD56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4" w:type="dxa"/>
            <w:vMerge/>
          </w:tcPr>
          <w:p w:rsidR="00CD5696" w:rsidRDefault="00CD5696" w:rsidP="00CD5696">
            <w:pPr>
              <w:tabs>
                <w:tab w:val="left" w:pos="1455"/>
                <w:tab w:val="center" w:pos="24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CD5696" w:rsidRDefault="00CD5696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CD5696" w:rsidRDefault="00CD5696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F93" w:rsidRPr="00F15CE0" w:rsidTr="00CD5696">
        <w:trPr>
          <w:cantSplit/>
          <w:trHeight w:val="4035"/>
        </w:trPr>
        <w:tc>
          <w:tcPr>
            <w:tcW w:w="2618" w:type="dxa"/>
            <w:textDirection w:val="btLr"/>
          </w:tcPr>
          <w:p w:rsidR="00CD5696" w:rsidRDefault="00CD5696" w:rsidP="00CD569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696" w:rsidRPr="00CD5696" w:rsidRDefault="00CD5696" w:rsidP="00CD569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5696" w:rsidRPr="00CD5696" w:rsidRDefault="00CD5696" w:rsidP="00CD569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качеством образования. </w:t>
            </w:r>
          </w:p>
          <w:p w:rsidR="00CD5696" w:rsidRPr="00CD5696" w:rsidRDefault="00CD5696" w:rsidP="00CD569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69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профессионального мастерства педагогов</w:t>
            </w:r>
          </w:p>
          <w:p w:rsidR="00CD5696" w:rsidRPr="00CD5696" w:rsidRDefault="00CD5696" w:rsidP="00CD569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696" w:rsidRPr="00CD5696" w:rsidRDefault="00CD5696" w:rsidP="00CD569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5696" w:rsidRPr="00CD5696" w:rsidRDefault="00CD5696" w:rsidP="00CD569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5696" w:rsidRPr="00CD5696" w:rsidRDefault="00CD5696" w:rsidP="00CD569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5F93" w:rsidRPr="001E1C35" w:rsidRDefault="00BF5F93" w:rsidP="00CD569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5" w:type="dxa"/>
          </w:tcPr>
          <w:p w:rsidR="00BF5F93" w:rsidRPr="00BF5F93" w:rsidRDefault="00BF5F93" w:rsidP="00CD56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F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Семинар-практикум </w:t>
            </w:r>
          </w:p>
          <w:p w:rsidR="00BF5F93" w:rsidRDefault="00BF5F93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«Результаты внешних независимых </w:t>
            </w:r>
            <w:proofErr w:type="gramStart"/>
            <w:r w:rsidRPr="006E6430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  -</w:t>
            </w:r>
            <w:proofErr w:type="gramEnd"/>
            <w:r w:rsidRPr="006E6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основа для организации работы по формированию функциональной грамотности обучающихся»</w:t>
            </w:r>
          </w:p>
          <w:p w:rsidR="00BF5F93" w:rsidRDefault="00BF5F93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F93" w:rsidRPr="006D2AD6" w:rsidRDefault="00BF5F93" w:rsidP="00CD569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D2A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Подготовительная работа:</w:t>
            </w:r>
          </w:p>
          <w:p w:rsidR="00BF5F93" w:rsidRDefault="00BF5F93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обобщение опыта по работе с результами внешних независимых экспертиз;</w:t>
            </w:r>
          </w:p>
          <w:p w:rsidR="00BF5F93" w:rsidRDefault="00BF5F93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изучение НПБ по данному вопросу, понимание сущности функциональной грамотности и ее составляющих</w:t>
            </w:r>
          </w:p>
          <w:p w:rsidR="00BF5F93" w:rsidRDefault="00BF5F93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F93" w:rsidRDefault="00BF5F93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F93" w:rsidRDefault="00BF5F93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F93" w:rsidRPr="00BC3EEC" w:rsidRDefault="00BF5F93" w:rsidP="00CD569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574" w:type="dxa"/>
          </w:tcPr>
          <w:p w:rsidR="00BF5F93" w:rsidRDefault="00BF5F93" w:rsidP="00CD5696">
            <w:pPr>
              <w:tabs>
                <w:tab w:val="left" w:pos="8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Обмен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опытом  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эффективному управлению результатами внешних независимых экспертиз (ГИА, ВПР, КДР, ККР и т.д.)по достижению качества образования;</w:t>
            </w:r>
          </w:p>
          <w:p w:rsidR="00BF5F93" w:rsidRDefault="00BF5F93" w:rsidP="00CD5696">
            <w:pPr>
              <w:tabs>
                <w:tab w:val="left" w:pos="885"/>
              </w:tabs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Использование данного опыта при составлении примерного плана управления образовательными результатами для формирования функциональной грамотности в ОО</w:t>
            </w:r>
          </w:p>
          <w:p w:rsidR="00BF5F93" w:rsidRDefault="00BF5F93" w:rsidP="00CD5696">
            <w:pPr>
              <w:tabs>
                <w:tab w:val="left" w:pos="885"/>
              </w:tabs>
            </w:pPr>
          </w:p>
          <w:p w:rsidR="00BF5F93" w:rsidRDefault="00BF5F93" w:rsidP="00CD5696">
            <w:pPr>
              <w:tabs>
                <w:tab w:val="left" w:pos="885"/>
              </w:tabs>
            </w:pPr>
          </w:p>
          <w:p w:rsidR="00BF5F93" w:rsidRPr="006D6DE3" w:rsidRDefault="00BF5F93" w:rsidP="00CD5696">
            <w:pPr>
              <w:tabs>
                <w:tab w:val="left" w:pos="8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BF5F93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2020 г</w:t>
            </w:r>
          </w:p>
        </w:tc>
        <w:tc>
          <w:tcPr>
            <w:tcW w:w="2014" w:type="dxa"/>
          </w:tcPr>
          <w:p w:rsidR="00BF5F93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 УВР: </w:t>
            </w:r>
          </w:p>
          <w:p w:rsidR="00BF5F93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В.С.,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Рогозникова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Я.С, Устюгова Т.В.,</w:t>
            </w:r>
          </w:p>
          <w:p w:rsidR="00BF5F93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Павленко И.В, </w:t>
            </w:r>
          </w:p>
          <w:p w:rsidR="00BF5F93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</w:t>
            </w:r>
          </w:p>
          <w:p w:rsidR="00BF5F93" w:rsidRPr="00C03743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eastAsia="Calibri" w:hAnsi="Times New Roman" w:cs="Times New Roman"/>
                <w:sz w:val="24"/>
                <w:szCs w:val="24"/>
              </w:rPr>
              <w:t>Зотова Е.В.,</w:t>
            </w:r>
          </w:p>
          <w:p w:rsidR="00BF5F93" w:rsidRPr="00C03743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Ляхова Н.П., </w:t>
            </w:r>
          </w:p>
          <w:p w:rsidR="00BF5F93" w:rsidRPr="00C03743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3743">
              <w:rPr>
                <w:rFonts w:ascii="Times New Roman" w:eastAsia="Calibri" w:hAnsi="Times New Roman" w:cs="Times New Roman"/>
                <w:sz w:val="24"/>
                <w:szCs w:val="24"/>
              </w:rPr>
              <w:t>Гингель</w:t>
            </w:r>
            <w:proofErr w:type="spellEnd"/>
            <w:r w:rsidRPr="00C03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П.Э.,</w:t>
            </w:r>
          </w:p>
          <w:p w:rsidR="00BF5F93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Рыжако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А.В., </w:t>
            </w:r>
          </w:p>
          <w:p w:rsidR="00BF5F93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Л.Н.,</w:t>
            </w:r>
          </w:p>
          <w:p w:rsidR="00BF5F93" w:rsidRPr="001E1C35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Плотникова Е.Ю., Спирина С.А.,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Кодесникова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F5F93" w:rsidRPr="00F15CE0" w:rsidTr="00CD5696">
        <w:trPr>
          <w:cantSplit/>
          <w:trHeight w:val="6105"/>
        </w:trPr>
        <w:tc>
          <w:tcPr>
            <w:tcW w:w="2618" w:type="dxa"/>
            <w:textDirection w:val="btLr"/>
          </w:tcPr>
          <w:p w:rsidR="00CD5696" w:rsidRPr="00CD5696" w:rsidRDefault="00CD5696" w:rsidP="00CD569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696" w:rsidRPr="00CD5696" w:rsidRDefault="00CD5696" w:rsidP="00CD569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качеством образования. </w:t>
            </w:r>
          </w:p>
          <w:p w:rsidR="00CD5696" w:rsidRPr="00CD5696" w:rsidRDefault="00CD5696" w:rsidP="00CD569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69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профессионального мастерства педагогов</w:t>
            </w:r>
          </w:p>
          <w:p w:rsidR="00CD5696" w:rsidRPr="00CD5696" w:rsidRDefault="00CD5696" w:rsidP="00CD569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696" w:rsidRPr="00CD5696" w:rsidRDefault="00CD5696" w:rsidP="00CD569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696" w:rsidRPr="00CD5696" w:rsidRDefault="00CD5696" w:rsidP="00CD569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696" w:rsidRPr="00CD5696" w:rsidRDefault="00CD5696" w:rsidP="00CD569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F93" w:rsidRDefault="00BF5F93" w:rsidP="00CD569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BF5F93" w:rsidRPr="00BF5F93" w:rsidRDefault="00BF5F93" w:rsidP="00CD56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5F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Семинар –практикум </w:t>
            </w:r>
          </w:p>
          <w:p w:rsidR="00BF5F93" w:rsidRDefault="00BF5F93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44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="0010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ОО</w:t>
            </w:r>
            <w:r w:rsidRPr="00444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формированию функциональной грамотности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обучающихся»</w:t>
            </w:r>
          </w:p>
          <w:p w:rsidR="00BF5F93" w:rsidRDefault="00BF5F93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F93" w:rsidRDefault="00BF5F93" w:rsidP="00CD569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Подготовительная работа: </w:t>
            </w:r>
          </w:p>
          <w:p w:rsidR="00BF5F93" w:rsidRDefault="00BF5F93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1B">
              <w:rPr>
                <w:rFonts w:ascii="Times New Roman" w:eastAsia="Calibri" w:hAnsi="Times New Roman" w:cs="Times New Roman"/>
                <w:sz w:val="24"/>
                <w:szCs w:val="24"/>
              </w:rPr>
              <w:t>1. Изучение нормативно-правовых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F5F93" w:rsidRDefault="00BF5F93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Изучение критериев оценивания функциональной грамотности, и подготовка схемы анализа урока, учебного курса, курса внеурочной деятельности </w:t>
            </w:r>
          </w:p>
          <w:p w:rsidR="00BF5F93" w:rsidRDefault="00BF5F93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педагога</w:t>
            </w:r>
          </w:p>
          <w:p w:rsidR="00BF5F93" w:rsidRDefault="00BF5F93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5F93" w:rsidRPr="00BC3EEC" w:rsidRDefault="00BF5F93" w:rsidP="00CD569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574" w:type="dxa"/>
          </w:tcPr>
          <w:p w:rsidR="00BF5F93" w:rsidRDefault="00BF5F93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 нормативно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-правовой базы ОО</w:t>
            </w:r>
          </w:p>
          <w:p w:rsidR="00BF5F93" w:rsidRDefault="00BF5F93" w:rsidP="00CD5696">
            <w:pPr>
              <w:tabs>
                <w:tab w:val="left" w:pos="8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2.Представление заместителями директор</w:t>
            </w:r>
            <w:r w:rsidR="001023B0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 опыта по организация методической работы в школе по формированию </w:t>
            </w:r>
            <w:r>
              <w:rPr>
                <w:rFonts w:ascii="Times New Roman" w:eastAsia="Calibri" w:hAnsi="Times New Roman" w:cs="Times New Roman"/>
              </w:rPr>
              <w:t>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офессиональной</w:t>
            </w:r>
            <w:r w:rsidRPr="003C6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педагогов по развитию </w:t>
            </w:r>
            <w:r w:rsidRPr="003C690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функциональной грамотности школьников</w:t>
            </w:r>
          </w:p>
          <w:p w:rsidR="00BF5F93" w:rsidRDefault="00BF5F93" w:rsidP="00CD5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3. </w:t>
            </w:r>
            <w:r w:rsidRPr="003C2936">
              <w:rPr>
                <w:rFonts w:ascii="Times New Roman" w:eastAsia="Calibri" w:hAnsi="Times New Roman" w:cs="Times New Roman"/>
              </w:rPr>
              <w:t xml:space="preserve">Составление примерного плана </w:t>
            </w:r>
            <w:r>
              <w:rPr>
                <w:rFonts w:ascii="Times New Roman" w:eastAsia="Calibri" w:hAnsi="Times New Roman" w:cs="Times New Roman"/>
              </w:rPr>
              <w:t>методической работы по эффективному формированию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офессиональной</w:t>
            </w:r>
            <w:r w:rsidRPr="003C6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компетентност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педагогов по развитию </w:t>
            </w:r>
            <w:r w:rsidRPr="003C690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функциональной грамотности школьников</w:t>
            </w:r>
          </w:p>
          <w:p w:rsidR="00BF5F93" w:rsidRDefault="00BF5F93" w:rsidP="00CD5696">
            <w:pPr>
              <w:tabs>
                <w:tab w:val="left" w:pos="8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Разработка карты контроля работы учителей по развитию функциональной грамотности на разных этапах (планирования, проектирования и проведения уроков, курсов внеурочной деятельности и внеклассных мероприятий) </w:t>
            </w:r>
          </w:p>
          <w:p w:rsidR="00BF5F93" w:rsidRPr="006D6DE3" w:rsidRDefault="00BF5F93" w:rsidP="00CD5696">
            <w:pPr>
              <w:tabs>
                <w:tab w:val="left" w:pos="8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BF5F93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 2020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14" w:type="dxa"/>
          </w:tcPr>
          <w:p w:rsidR="00BF5F93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 УВР: </w:t>
            </w:r>
          </w:p>
          <w:p w:rsidR="00BF5F93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В.С.,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Рогозникова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Я.С, Устюгова Т.В.,</w:t>
            </w:r>
          </w:p>
          <w:p w:rsidR="00BF5F93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Павленко И.В, </w:t>
            </w:r>
          </w:p>
          <w:p w:rsidR="00BF5F93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</w:t>
            </w:r>
          </w:p>
          <w:p w:rsidR="00BF5F93" w:rsidRPr="00C03743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eastAsia="Calibri" w:hAnsi="Times New Roman" w:cs="Times New Roman"/>
                <w:sz w:val="24"/>
                <w:szCs w:val="24"/>
              </w:rPr>
              <w:t>Зотова Е.В.,</w:t>
            </w:r>
          </w:p>
          <w:p w:rsidR="00BF5F93" w:rsidRPr="00C03743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Ляхова Н.П., </w:t>
            </w:r>
          </w:p>
          <w:p w:rsidR="00BF5F93" w:rsidRPr="00C03743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3743">
              <w:rPr>
                <w:rFonts w:ascii="Times New Roman" w:eastAsia="Calibri" w:hAnsi="Times New Roman" w:cs="Times New Roman"/>
                <w:sz w:val="24"/>
                <w:szCs w:val="24"/>
              </w:rPr>
              <w:t>Гингель</w:t>
            </w:r>
            <w:proofErr w:type="spellEnd"/>
            <w:r w:rsidRPr="00C03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П.Э.,</w:t>
            </w:r>
          </w:p>
          <w:p w:rsidR="00BF5F93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Рыжако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А.В., </w:t>
            </w:r>
          </w:p>
          <w:p w:rsidR="00BF5F93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Л.Н.,</w:t>
            </w:r>
          </w:p>
          <w:p w:rsidR="00BF5F93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Плотникова Е.Ю., Спирина С.А.,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Кодесникова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BF5F93" w:rsidRDefault="00BF5F93" w:rsidP="00CD56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51071" w:rsidRPr="00F15CE0" w:rsidRDefault="00651071" w:rsidP="00CD5696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651071" w:rsidRPr="00F15CE0" w:rsidSect="00BD77EC">
      <w:pgSz w:w="16838" w:h="11906" w:orient="landscape"/>
      <w:pgMar w:top="709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F1D8D"/>
    <w:multiLevelType w:val="hybridMultilevel"/>
    <w:tmpl w:val="0460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F225C"/>
    <w:multiLevelType w:val="hybridMultilevel"/>
    <w:tmpl w:val="0548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565FD"/>
    <w:multiLevelType w:val="hybridMultilevel"/>
    <w:tmpl w:val="1992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070B0"/>
    <w:multiLevelType w:val="hybridMultilevel"/>
    <w:tmpl w:val="95F6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65301"/>
    <w:multiLevelType w:val="hybridMultilevel"/>
    <w:tmpl w:val="DFE4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71270"/>
    <w:multiLevelType w:val="hybridMultilevel"/>
    <w:tmpl w:val="BCD8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11"/>
    <w:rsid w:val="00023ED2"/>
    <w:rsid w:val="00024FF2"/>
    <w:rsid w:val="00033B4F"/>
    <w:rsid w:val="000715FC"/>
    <w:rsid w:val="0008364C"/>
    <w:rsid w:val="00087D79"/>
    <w:rsid w:val="000A3DA0"/>
    <w:rsid w:val="000F2079"/>
    <w:rsid w:val="001023B0"/>
    <w:rsid w:val="00120294"/>
    <w:rsid w:val="00134BF2"/>
    <w:rsid w:val="00146D34"/>
    <w:rsid w:val="00147011"/>
    <w:rsid w:val="0015167B"/>
    <w:rsid w:val="00157900"/>
    <w:rsid w:val="0017108C"/>
    <w:rsid w:val="0019197E"/>
    <w:rsid w:val="001B6B4C"/>
    <w:rsid w:val="001C21ED"/>
    <w:rsid w:val="001C2D34"/>
    <w:rsid w:val="001C4F19"/>
    <w:rsid w:val="001D4A40"/>
    <w:rsid w:val="001E1C35"/>
    <w:rsid w:val="001F2FE1"/>
    <w:rsid w:val="00236E11"/>
    <w:rsid w:val="00261D11"/>
    <w:rsid w:val="002A0BA8"/>
    <w:rsid w:val="002C114F"/>
    <w:rsid w:val="002D40B0"/>
    <w:rsid w:val="002F750E"/>
    <w:rsid w:val="00320315"/>
    <w:rsid w:val="0033614F"/>
    <w:rsid w:val="00336DE3"/>
    <w:rsid w:val="003377DA"/>
    <w:rsid w:val="0034223F"/>
    <w:rsid w:val="0034291C"/>
    <w:rsid w:val="00370680"/>
    <w:rsid w:val="00371BAF"/>
    <w:rsid w:val="00375F83"/>
    <w:rsid w:val="00387F07"/>
    <w:rsid w:val="003939AB"/>
    <w:rsid w:val="003A2A9A"/>
    <w:rsid w:val="003B3100"/>
    <w:rsid w:val="003B61CA"/>
    <w:rsid w:val="003C2936"/>
    <w:rsid w:val="003C511B"/>
    <w:rsid w:val="003C6904"/>
    <w:rsid w:val="003D1460"/>
    <w:rsid w:val="003E059D"/>
    <w:rsid w:val="00417E52"/>
    <w:rsid w:val="00427711"/>
    <w:rsid w:val="00430AFF"/>
    <w:rsid w:val="00442824"/>
    <w:rsid w:val="00444684"/>
    <w:rsid w:val="004933A1"/>
    <w:rsid w:val="004B27ED"/>
    <w:rsid w:val="004B2F69"/>
    <w:rsid w:val="004B5B6B"/>
    <w:rsid w:val="005049BF"/>
    <w:rsid w:val="00512193"/>
    <w:rsid w:val="005138FC"/>
    <w:rsid w:val="00516D8A"/>
    <w:rsid w:val="0053366C"/>
    <w:rsid w:val="00545BD8"/>
    <w:rsid w:val="00550826"/>
    <w:rsid w:val="005654C6"/>
    <w:rsid w:val="005B4261"/>
    <w:rsid w:val="005B51B4"/>
    <w:rsid w:val="00607BB1"/>
    <w:rsid w:val="00613DB6"/>
    <w:rsid w:val="00651071"/>
    <w:rsid w:val="00666A2B"/>
    <w:rsid w:val="0068714C"/>
    <w:rsid w:val="006A47AF"/>
    <w:rsid w:val="006D2AD6"/>
    <w:rsid w:val="006D6DE3"/>
    <w:rsid w:val="006E6430"/>
    <w:rsid w:val="0071001E"/>
    <w:rsid w:val="00737BFE"/>
    <w:rsid w:val="007804D1"/>
    <w:rsid w:val="00786AEA"/>
    <w:rsid w:val="007B0333"/>
    <w:rsid w:val="007B5D98"/>
    <w:rsid w:val="007D7886"/>
    <w:rsid w:val="007E01C3"/>
    <w:rsid w:val="008013AD"/>
    <w:rsid w:val="00841499"/>
    <w:rsid w:val="008462A3"/>
    <w:rsid w:val="00854A0C"/>
    <w:rsid w:val="00884D49"/>
    <w:rsid w:val="008A3E8A"/>
    <w:rsid w:val="008D46D4"/>
    <w:rsid w:val="009059DF"/>
    <w:rsid w:val="00907860"/>
    <w:rsid w:val="009571DA"/>
    <w:rsid w:val="00960706"/>
    <w:rsid w:val="009B6AF5"/>
    <w:rsid w:val="009D4939"/>
    <w:rsid w:val="009F06F5"/>
    <w:rsid w:val="009F6886"/>
    <w:rsid w:val="00A24900"/>
    <w:rsid w:val="00A24A61"/>
    <w:rsid w:val="00A30BB4"/>
    <w:rsid w:val="00A4715C"/>
    <w:rsid w:val="00A504A7"/>
    <w:rsid w:val="00A65B9D"/>
    <w:rsid w:val="00A8294B"/>
    <w:rsid w:val="00A937A8"/>
    <w:rsid w:val="00AC1314"/>
    <w:rsid w:val="00B430F1"/>
    <w:rsid w:val="00B509E4"/>
    <w:rsid w:val="00BC3EEC"/>
    <w:rsid w:val="00BD77EC"/>
    <w:rsid w:val="00BE06C5"/>
    <w:rsid w:val="00BE2633"/>
    <w:rsid w:val="00BE2A63"/>
    <w:rsid w:val="00BF5F93"/>
    <w:rsid w:val="00C03743"/>
    <w:rsid w:val="00C07EAF"/>
    <w:rsid w:val="00CA2B6E"/>
    <w:rsid w:val="00CC5CCD"/>
    <w:rsid w:val="00CD5696"/>
    <w:rsid w:val="00D258FC"/>
    <w:rsid w:val="00D43A68"/>
    <w:rsid w:val="00D50203"/>
    <w:rsid w:val="00D52871"/>
    <w:rsid w:val="00D864C5"/>
    <w:rsid w:val="00D92B16"/>
    <w:rsid w:val="00DB63AA"/>
    <w:rsid w:val="00DC44F3"/>
    <w:rsid w:val="00DC6CDA"/>
    <w:rsid w:val="00E00B49"/>
    <w:rsid w:val="00E02BEB"/>
    <w:rsid w:val="00E23E44"/>
    <w:rsid w:val="00E43E20"/>
    <w:rsid w:val="00E46B1F"/>
    <w:rsid w:val="00E476BD"/>
    <w:rsid w:val="00E707D1"/>
    <w:rsid w:val="00EB3005"/>
    <w:rsid w:val="00EB41AD"/>
    <w:rsid w:val="00EB4903"/>
    <w:rsid w:val="00EC1DE7"/>
    <w:rsid w:val="00EF7BC7"/>
    <w:rsid w:val="00F15CE0"/>
    <w:rsid w:val="00F3005C"/>
    <w:rsid w:val="00F301A5"/>
    <w:rsid w:val="00F3046E"/>
    <w:rsid w:val="00FA32DD"/>
    <w:rsid w:val="00FB2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366D1-6E3F-4317-AA6A-3A507DA8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E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00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1C35"/>
  </w:style>
  <w:style w:type="paragraph" w:styleId="a6">
    <w:name w:val="Balloon Text"/>
    <w:basedOn w:val="a"/>
    <w:link w:val="a7"/>
    <w:uiPriority w:val="99"/>
    <w:semiHidden/>
    <w:unhideWhenUsed/>
    <w:rsid w:val="00AC1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1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5EFE-E250-419C-BE5E-295BF3F3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2018-10-15T06:07:00Z</cp:lastPrinted>
  <dcterms:created xsi:type="dcterms:W3CDTF">2018-10-15T06:10:00Z</dcterms:created>
  <dcterms:modified xsi:type="dcterms:W3CDTF">2019-10-02T00:21:00Z</dcterms:modified>
</cp:coreProperties>
</file>